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646C8" w14:textId="77777777" w:rsidR="00421413" w:rsidRDefault="00421413"/>
    <w:p w14:paraId="264663F0" w14:textId="77777777" w:rsidR="00421413" w:rsidRDefault="00421413"/>
    <w:p w14:paraId="7574BCA2" w14:textId="77777777" w:rsidR="00421413" w:rsidRDefault="00421413"/>
    <w:p w14:paraId="1A7599E0" w14:textId="77777777" w:rsidR="00421413" w:rsidRDefault="00421413"/>
    <w:p w14:paraId="2C9CE624" w14:textId="77777777" w:rsidR="00421413" w:rsidRDefault="00421413"/>
    <w:p w14:paraId="1A35BCA9" w14:textId="77777777" w:rsidR="00421413" w:rsidRDefault="00421413"/>
    <w:p w14:paraId="1A93611C" w14:textId="77777777" w:rsidR="00421413" w:rsidRDefault="00421413"/>
    <w:p w14:paraId="23012E1D" w14:textId="77777777" w:rsidR="00421413" w:rsidRDefault="00421413"/>
    <w:p w14:paraId="7F52D830" w14:textId="77777777" w:rsidR="00421413" w:rsidRDefault="00421413"/>
    <w:p w14:paraId="283C987C" w14:textId="77777777" w:rsidR="00421413" w:rsidRDefault="00741E88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教务管理系统</w:t>
      </w:r>
    </w:p>
    <w:p w14:paraId="37B28804" w14:textId="77777777" w:rsidR="00421413" w:rsidRDefault="00741E88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  <w:lang w:eastAsia="zh-Hans"/>
        </w:rPr>
        <w:t>过程</w:t>
      </w:r>
      <w:r>
        <w:rPr>
          <w:rFonts w:ascii="黑体" w:eastAsia="黑体" w:hAnsi="黑体" w:hint="eastAsia"/>
          <w:sz w:val="36"/>
          <w:szCs w:val="36"/>
        </w:rPr>
        <w:t>评教管理-</w:t>
      </w:r>
      <w:r>
        <w:rPr>
          <w:rFonts w:ascii="黑体" w:eastAsia="黑体" w:hAnsi="黑体" w:hint="eastAsia"/>
          <w:sz w:val="36"/>
          <w:szCs w:val="36"/>
          <w:lang w:eastAsia="zh-Hans"/>
        </w:rPr>
        <w:t>教师</w:t>
      </w:r>
      <w:r>
        <w:rPr>
          <w:rFonts w:ascii="黑体" w:eastAsia="黑体" w:hAnsi="黑体" w:hint="eastAsia"/>
          <w:sz w:val="36"/>
          <w:szCs w:val="36"/>
        </w:rPr>
        <w:t>操作手册</w:t>
      </w:r>
    </w:p>
    <w:p w14:paraId="5718D96B" w14:textId="77777777" w:rsidR="00421413" w:rsidRDefault="00421413"/>
    <w:p w14:paraId="6F59C126" w14:textId="77777777" w:rsidR="00421413" w:rsidRDefault="00421413"/>
    <w:p w14:paraId="6153C27E" w14:textId="77777777" w:rsidR="00421413" w:rsidRDefault="00421413"/>
    <w:p w14:paraId="655946FE" w14:textId="77777777" w:rsidR="00421413" w:rsidRDefault="00421413"/>
    <w:p w14:paraId="2D057BB4" w14:textId="77777777" w:rsidR="00421413" w:rsidRDefault="00421413"/>
    <w:p w14:paraId="466784C7" w14:textId="77777777" w:rsidR="00421413" w:rsidRDefault="00421413"/>
    <w:p w14:paraId="0C5D9EB6" w14:textId="77777777" w:rsidR="00421413" w:rsidRDefault="00421413"/>
    <w:p w14:paraId="7E9E6C7A" w14:textId="77777777" w:rsidR="00421413" w:rsidRDefault="00421413"/>
    <w:p w14:paraId="1EB485A6" w14:textId="77777777" w:rsidR="00421413" w:rsidRDefault="00421413"/>
    <w:p w14:paraId="0E77F891" w14:textId="77777777" w:rsidR="00421413" w:rsidRDefault="00421413"/>
    <w:p w14:paraId="2B877C30" w14:textId="77777777" w:rsidR="00421413" w:rsidRDefault="00421413"/>
    <w:p w14:paraId="07B4090B" w14:textId="77777777" w:rsidR="00421413" w:rsidRDefault="00421413"/>
    <w:p w14:paraId="20CBA90A" w14:textId="77777777" w:rsidR="00421413" w:rsidRDefault="00421413"/>
    <w:p w14:paraId="4020A765" w14:textId="77777777" w:rsidR="00421413" w:rsidRDefault="004214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4"/>
        <w:gridCol w:w="1659"/>
      </w:tblGrid>
      <w:tr w:rsidR="00421413" w14:paraId="5D89FD83" w14:textId="77777777">
        <w:trPr>
          <w:jc w:val="center"/>
        </w:trPr>
        <w:tc>
          <w:tcPr>
            <w:tcW w:w="3044" w:type="dxa"/>
            <w:vAlign w:val="center"/>
          </w:tcPr>
          <w:p w14:paraId="3FC2A176" w14:textId="77777777" w:rsidR="00421413" w:rsidRDefault="00741E88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江苏金智教育信息股份有限公司</w:t>
            </w:r>
          </w:p>
        </w:tc>
        <w:tc>
          <w:tcPr>
            <w:tcW w:w="1659" w:type="dxa"/>
            <w:vMerge w:val="restart"/>
            <w:vAlign w:val="center"/>
          </w:tcPr>
          <w:p w14:paraId="28B9088E" w14:textId="77777777" w:rsidR="00421413" w:rsidRDefault="00741E88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联</w:t>
            </w:r>
            <w:r>
              <w:rPr>
                <w:rFonts w:ascii="黑体" w:eastAsia="黑体" w:hAnsi="黑体"/>
                <w:sz w:val="32"/>
                <w:szCs w:val="32"/>
              </w:rPr>
              <w:t>合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制作</w:t>
            </w:r>
          </w:p>
        </w:tc>
      </w:tr>
      <w:tr w:rsidR="00421413" w14:paraId="55ADC27D" w14:textId="77777777">
        <w:trPr>
          <w:jc w:val="center"/>
        </w:trPr>
        <w:tc>
          <w:tcPr>
            <w:tcW w:w="3044" w:type="dxa"/>
            <w:vAlign w:val="center"/>
          </w:tcPr>
          <w:p w14:paraId="11CF60D6" w14:textId="77777777" w:rsidR="00421413" w:rsidRDefault="00741E88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20"/>
                <w:szCs w:val="20"/>
              </w:rPr>
              <w:t>教务处</w:t>
            </w:r>
          </w:p>
        </w:tc>
        <w:tc>
          <w:tcPr>
            <w:tcW w:w="1659" w:type="dxa"/>
            <w:vMerge/>
            <w:vAlign w:val="center"/>
          </w:tcPr>
          <w:p w14:paraId="5BC2A7D7" w14:textId="77777777" w:rsidR="00421413" w:rsidRDefault="00421413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14:paraId="060B1805" w14:textId="77777777" w:rsidR="00421413" w:rsidRDefault="00421413">
      <w:pPr>
        <w:sectPr w:rsidR="00421413">
          <w:headerReference w:type="default" r:id="rId7"/>
          <w:pgSz w:w="11906" w:h="16838"/>
          <w:pgMar w:top="1440" w:right="1440" w:bottom="1440" w:left="1440" w:header="851" w:footer="992" w:gutter="0"/>
          <w:cols w:space="720"/>
          <w:titlePg/>
          <w:docGrid w:type="linesAndChars" w:linePitch="312"/>
        </w:sectPr>
      </w:pPr>
    </w:p>
    <w:p w14:paraId="72A52CCA" w14:textId="77777777" w:rsidR="00421413" w:rsidRDefault="00421413">
      <w:pPr>
        <w:jc w:val="center"/>
        <w:rPr>
          <w:b/>
          <w:bCs/>
          <w:sz w:val="24"/>
          <w:szCs w:val="28"/>
          <w:lang w:val="zh-CN"/>
        </w:rPr>
      </w:pPr>
      <w:bookmarkStart w:id="0" w:name="_Toc413"/>
      <w:bookmarkStart w:id="1" w:name="_Toc23825"/>
      <w:bookmarkStart w:id="2" w:name="_Toc32103"/>
      <w:bookmarkStart w:id="3" w:name="_Toc13349"/>
      <w:bookmarkStart w:id="4" w:name="_Toc205"/>
      <w:bookmarkStart w:id="5" w:name="_Toc31655"/>
      <w:bookmarkStart w:id="6" w:name="_Toc12916"/>
      <w:bookmarkStart w:id="7" w:name="_Toc26341"/>
      <w:bookmarkStart w:id="8" w:name="_Toc26678"/>
    </w:p>
    <w:p w14:paraId="45B42B55" w14:textId="77777777" w:rsidR="00421413" w:rsidRDefault="00741E88">
      <w:pPr>
        <w:jc w:val="center"/>
        <w:rPr>
          <w:b/>
          <w:bCs/>
          <w:sz w:val="24"/>
          <w:szCs w:val="28"/>
          <w:lang w:val="zh-CN"/>
        </w:rPr>
      </w:pPr>
      <w:r>
        <w:rPr>
          <w:b/>
          <w:bCs/>
          <w:sz w:val="24"/>
          <w:szCs w:val="28"/>
          <w:lang w:val="zh-CN"/>
        </w:rPr>
        <w:t>目</w:t>
      </w:r>
      <w:r>
        <w:rPr>
          <w:b/>
          <w:bCs/>
          <w:sz w:val="24"/>
          <w:szCs w:val="28"/>
          <w:lang w:val="zh-CN"/>
        </w:rPr>
        <w:t xml:space="preserve">  </w:t>
      </w:r>
      <w:r>
        <w:rPr>
          <w:b/>
          <w:bCs/>
          <w:sz w:val="24"/>
          <w:szCs w:val="28"/>
          <w:lang w:val="zh-CN"/>
        </w:rPr>
        <w:t>录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BEF2FBA" w14:textId="77777777" w:rsidR="00421413" w:rsidRDefault="00421413">
      <w:pPr>
        <w:jc w:val="center"/>
        <w:rPr>
          <w:b/>
          <w:bCs/>
          <w:sz w:val="24"/>
          <w:szCs w:val="28"/>
          <w:lang w:val="zh-CN"/>
        </w:rPr>
      </w:pPr>
    </w:p>
    <w:p w14:paraId="0EE93AAD" w14:textId="3D8B5541" w:rsidR="00A36DAC" w:rsidRDefault="00741E88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TOC \o "1-3" \h \z \u </w:instrText>
      </w:r>
      <w:r>
        <w:rPr>
          <w:rFonts w:ascii="宋体" w:hAnsi="宋体"/>
          <w:szCs w:val="21"/>
        </w:rPr>
        <w:fldChar w:fldCharType="separate"/>
      </w:r>
      <w:hyperlink w:anchor="_Toc101516266" w:history="1">
        <w:r w:rsidR="00A36DAC" w:rsidRPr="00334C25">
          <w:rPr>
            <w:rStyle w:val="a6"/>
            <w:rFonts w:ascii="宋体" w:hAnsi="宋体"/>
            <w:b/>
            <w:bCs/>
            <w:noProof/>
            <w:kern w:val="44"/>
          </w:rPr>
          <w:t>1 系统的启动与进入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_Toc101516266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1</w:t>
        </w:r>
        <w:r w:rsidR="00A36DAC">
          <w:rPr>
            <w:noProof/>
            <w:webHidden/>
          </w:rPr>
          <w:fldChar w:fldCharType="end"/>
        </w:r>
      </w:hyperlink>
    </w:p>
    <w:p w14:paraId="247CB6AC" w14:textId="7290EC44" w:rsidR="00A36DAC" w:rsidRDefault="007E240D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101516267" w:history="1">
        <w:r w:rsidR="00A36DAC" w:rsidRPr="00334C25">
          <w:rPr>
            <w:rStyle w:val="a6"/>
            <w:rFonts w:ascii="宋体" w:hAnsi="宋体"/>
            <w:noProof/>
          </w:rPr>
          <w:t>1.1 浏览器设置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_Toc101516267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1</w:t>
        </w:r>
        <w:r w:rsidR="00A36DAC">
          <w:rPr>
            <w:noProof/>
            <w:webHidden/>
          </w:rPr>
          <w:fldChar w:fldCharType="end"/>
        </w:r>
      </w:hyperlink>
    </w:p>
    <w:p w14:paraId="5F78A452" w14:textId="1F7FE9E9" w:rsidR="00A36DAC" w:rsidRDefault="007E240D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101516268" w:history="1">
        <w:r w:rsidR="00A36DAC" w:rsidRPr="00334C25">
          <w:rPr>
            <w:rStyle w:val="a6"/>
            <w:rFonts w:ascii="宋体" w:hAnsi="宋体"/>
            <w:noProof/>
          </w:rPr>
          <w:t>1.2 登录主页面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_Toc101516268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1</w:t>
        </w:r>
        <w:r w:rsidR="00A36DAC">
          <w:rPr>
            <w:noProof/>
            <w:webHidden/>
          </w:rPr>
          <w:fldChar w:fldCharType="end"/>
        </w:r>
      </w:hyperlink>
    </w:p>
    <w:p w14:paraId="3244D4B4" w14:textId="7F593C3E" w:rsidR="00A36DAC" w:rsidRDefault="007E240D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101516269" w:history="1">
        <w:r w:rsidR="00A36DAC" w:rsidRPr="00334C25">
          <w:rPr>
            <w:rStyle w:val="a6"/>
            <w:rFonts w:ascii="宋体" w:hAnsi="宋体"/>
            <w:noProof/>
          </w:rPr>
          <w:t>1.3 系统主页面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_Toc101516269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2</w:t>
        </w:r>
        <w:r w:rsidR="00A36DAC">
          <w:rPr>
            <w:noProof/>
            <w:webHidden/>
          </w:rPr>
          <w:fldChar w:fldCharType="end"/>
        </w:r>
      </w:hyperlink>
    </w:p>
    <w:p w14:paraId="15A0BAFC" w14:textId="3E5B6189" w:rsidR="00A36DAC" w:rsidRDefault="007E240D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101516270" w:history="1">
        <w:r w:rsidR="00A36DAC" w:rsidRPr="00334C25">
          <w:rPr>
            <w:rStyle w:val="a6"/>
            <w:rFonts w:ascii="宋体" w:hAnsi="宋体"/>
            <w:noProof/>
          </w:rPr>
          <w:t>2 系统的使用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_Toc101516270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2</w:t>
        </w:r>
        <w:r w:rsidR="00A36DAC">
          <w:rPr>
            <w:noProof/>
            <w:webHidden/>
          </w:rPr>
          <w:fldChar w:fldCharType="end"/>
        </w:r>
      </w:hyperlink>
    </w:p>
    <w:p w14:paraId="523214DC" w14:textId="7A39C865" w:rsidR="00A36DAC" w:rsidRDefault="007E240D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101516271" w:history="1">
        <w:r w:rsidR="00A36DAC" w:rsidRPr="00334C25">
          <w:rPr>
            <w:rStyle w:val="a6"/>
            <w:rFonts w:ascii="宋体" w:hAnsi="宋体"/>
            <w:noProof/>
          </w:rPr>
          <w:t xml:space="preserve">2.1 </w:t>
        </w:r>
        <w:r w:rsidR="00A36DAC" w:rsidRPr="00334C25">
          <w:rPr>
            <w:rStyle w:val="a6"/>
            <w:rFonts w:ascii="宋体" w:hAnsi="宋体"/>
            <w:noProof/>
            <w:lang w:eastAsia="zh-Hans"/>
          </w:rPr>
          <w:t>过程评教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_Toc101516271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2</w:t>
        </w:r>
        <w:r w:rsidR="00A36DAC">
          <w:rPr>
            <w:noProof/>
            <w:webHidden/>
          </w:rPr>
          <w:fldChar w:fldCharType="end"/>
        </w:r>
      </w:hyperlink>
    </w:p>
    <w:p w14:paraId="6657286B" w14:textId="350BF470" w:rsidR="00A36DAC" w:rsidRDefault="007E240D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101516272" w:history="1">
        <w:r w:rsidR="00A36DAC" w:rsidRPr="00334C25">
          <w:rPr>
            <w:rStyle w:val="a6"/>
            <w:rFonts w:ascii="宋体" w:hAnsi="宋体"/>
            <w:noProof/>
          </w:rPr>
          <w:t>2.1.1</w:t>
        </w:r>
        <w:r w:rsidR="00A36DAC" w:rsidRPr="00334C25">
          <w:rPr>
            <w:rStyle w:val="a6"/>
            <w:rFonts w:ascii="宋体" w:hAnsi="宋体"/>
            <w:noProof/>
            <w:lang w:eastAsia="zh-Hans"/>
          </w:rPr>
          <w:t>问卷设置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_Toc101516272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2</w:t>
        </w:r>
        <w:r w:rsidR="00A36DAC">
          <w:rPr>
            <w:noProof/>
            <w:webHidden/>
          </w:rPr>
          <w:fldChar w:fldCharType="end"/>
        </w:r>
      </w:hyperlink>
    </w:p>
    <w:p w14:paraId="38B66B4F" w14:textId="419DC5FD" w:rsidR="00A36DAC" w:rsidRDefault="007E240D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101516273" w:history="1">
        <w:r w:rsidR="00A36DAC" w:rsidRPr="00334C25">
          <w:rPr>
            <w:rStyle w:val="a6"/>
            <w:rFonts w:ascii="宋体" w:hAnsi="宋体"/>
            <w:noProof/>
          </w:rPr>
          <w:t>2.2.1</w:t>
        </w:r>
        <w:r w:rsidR="00A36DAC" w:rsidRPr="00334C25">
          <w:rPr>
            <w:rStyle w:val="a6"/>
            <w:rFonts w:ascii="宋体" w:hAnsi="宋体"/>
            <w:noProof/>
            <w:lang w:eastAsia="zh-Hans"/>
          </w:rPr>
          <w:t>评教明细</w:t>
        </w:r>
        <w:r w:rsidR="00A36DAC">
          <w:rPr>
            <w:noProof/>
            <w:webHidden/>
          </w:rPr>
          <w:tab/>
        </w:r>
        <w:r w:rsidR="00A36DAC">
          <w:rPr>
            <w:noProof/>
            <w:webHidden/>
          </w:rPr>
          <w:fldChar w:fldCharType="begin"/>
        </w:r>
        <w:r w:rsidR="00A36DAC">
          <w:rPr>
            <w:noProof/>
            <w:webHidden/>
          </w:rPr>
          <w:instrText xml:space="preserve"> PAGEREF _Toc101516273 \h </w:instrText>
        </w:r>
        <w:r w:rsidR="00A36DAC">
          <w:rPr>
            <w:noProof/>
            <w:webHidden/>
          </w:rPr>
        </w:r>
        <w:r w:rsidR="00A36DAC">
          <w:rPr>
            <w:noProof/>
            <w:webHidden/>
          </w:rPr>
          <w:fldChar w:fldCharType="separate"/>
        </w:r>
        <w:r w:rsidR="00A36DAC">
          <w:rPr>
            <w:noProof/>
            <w:webHidden/>
          </w:rPr>
          <w:t>6</w:t>
        </w:r>
        <w:r w:rsidR="00A36DAC">
          <w:rPr>
            <w:noProof/>
            <w:webHidden/>
          </w:rPr>
          <w:fldChar w:fldCharType="end"/>
        </w:r>
      </w:hyperlink>
    </w:p>
    <w:p w14:paraId="6DF94516" w14:textId="493F98C1" w:rsidR="00421413" w:rsidRDefault="00741E88">
      <w:pPr>
        <w:pStyle w:val="1"/>
        <w:spacing w:before="200" w:after="200" w:line="400" w:lineRule="exact"/>
        <w:rPr>
          <w:rFonts w:ascii="宋体" w:hAnsi="宋体"/>
          <w:szCs w:val="21"/>
        </w:rPr>
        <w:sectPr w:rsidR="00421413">
          <w:headerReference w:type="default" r:id="rId8"/>
          <w:footerReference w:type="default" r:id="rId9"/>
          <w:footerReference w:type="first" r:id="rId10"/>
          <w:pgSz w:w="11906" w:h="16838"/>
          <w:pgMar w:top="1440" w:right="1440" w:bottom="1440" w:left="1440" w:header="851" w:footer="992" w:gutter="0"/>
          <w:pgNumType w:start="1"/>
          <w:cols w:space="720"/>
          <w:docGrid w:type="linesAndChars" w:linePitch="312"/>
        </w:sectPr>
      </w:pPr>
      <w:r>
        <w:rPr>
          <w:rFonts w:ascii="宋体" w:hAnsi="宋体"/>
          <w:szCs w:val="21"/>
        </w:rPr>
        <w:fldChar w:fldCharType="end"/>
      </w:r>
      <w:bookmarkStart w:id="9" w:name="_Toc308092659"/>
      <w:bookmarkStart w:id="10" w:name="_Toc304827482"/>
      <w:bookmarkStart w:id="11" w:name="_Toc313440132"/>
      <w:bookmarkEnd w:id="9"/>
      <w:bookmarkEnd w:id="10"/>
      <w:bookmarkEnd w:id="11"/>
    </w:p>
    <w:p w14:paraId="0EDC58A1" w14:textId="77777777" w:rsidR="00421413" w:rsidRDefault="00741E88">
      <w:pPr>
        <w:pStyle w:val="Style8"/>
        <w:adjustRightInd w:val="0"/>
        <w:snapToGrid w:val="0"/>
        <w:spacing w:line="360" w:lineRule="auto"/>
        <w:ind w:firstLineChars="0" w:firstLine="0"/>
        <w:outlineLvl w:val="0"/>
        <w:rPr>
          <w:rFonts w:ascii="宋体" w:hAnsi="宋体"/>
          <w:sz w:val="28"/>
          <w:szCs w:val="28"/>
        </w:rPr>
      </w:pPr>
      <w:bookmarkStart w:id="12" w:name="_Toc313440139"/>
      <w:r>
        <w:rPr>
          <w:rStyle w:val="10"/>
          <w:rFonts w:hint="eastAsia"/>
          <w:szCs w:val="28"/>
        </w:rPr>
        <w:lastRenderedPageBreak/>
        <w:t xml:space="preserve"> </w:t>
      </w:r>
      <w:bookmarkStart w:id="13" w:name="_Toc13643"/>
      <w:bookmarkStart w:id="14" w:name="_Toc101516266"/>
      <w:bookmarkEnd w:id="12"/>
      <w:r>
        <w:rPr>
          <w:rStyle w:val="10"/>
          <w:rFonts w:ascii="宋体" w:hAnsi="宋体" w:hint="eastAsia"/>
          <w:sz w:val="24"/>
          <w:szCs w:val="24"/>
        </w:rPr>
        <w:t>1 系统的启动与进入</w:t>
      </w:r>
      <w:bookmarkEnd w:id="13"/>
      <w:bookmarkEnd w:id="14"/>
    </w:p>
    <w:p w14:paraId="3640C0E0" w14:textId="77777777" w:rsidR="00421413" w:rsidRDefault="00741E88">
      <w:pPr>
        <w:pStyle w:val="2"/>
        <w:adjustRightInd w:val="0"/>
        <w:snapToGrid w:val="0"/>
        <w:spacing w:before="200" w:after="200"/>
        <w:rPr>
          <w:rFonts w:ascii="宋体" w:hAnsi="宋体"/>
          <w:sz w:val="21"/>
          <w:szCs w:val="21"/>
        </w:rPr>
      </w:pPr>
      <w:bookmarkStart w:id="15" w:name="_Toc313440140"/>
      <w:bookmarkStart w:id="16" w:name="_Toc2656"/>
      <w:bookmarkStart w:id="17" w:name="_Toc101516267"/>
      <w:r>
        <w:rPr>
          <w:rFonts w:ascii="宋体" w:hAnsi="宋体" w:hint="eastAsia"/>
          <w:sz w:val="21"/>
          <w:szCs w:val="21"/>
        </w:rPr>
        <w:t>1.1 浏览器设置</w:t>
      </w:r>
      <w:bookmarkEnd w:id="15"/>
      <w:bookmarkEnd w:id="16"/>
      <w:bookmarkEnd w:id="17"/>
    </w:p>
    <w:p w14:paraId="6D34278A" w14:textId="77777777" w:rsidR="00421413" w:rsidRDefault="00741E8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bookmarkStart w:id="18" w:name="_Toc313440141"/>
      <w:r>
        <w:rPr>
          <w:rFonts w:ascii="宋体" w:hAnsi="宋体" w:cs="宋体" w:hint="eastAsia"/>
          <w:szCs w:val="21"/>
        </w:rPr>
        <w:t>本教务管理系统只兼容使用 Chrome内核(版本50以上) 和 IE9及以上内核的浏览器，推荐使用新版chrome浏览器或新版360</w:t>
      </w:r>
      <w:proofErr w:type="gramStart"/>
      <w:r>
        <w:rPr>
          <w:rFonts w:ascii="宋体" w:hAnsi="宋体" w:cs="宋体" w:hint="eastAsia"/>
          <w:szCs w:val="21"/>
        </w:rPr>
        <w:t>极</w:t>
      </w:r>
      <w:proofErr w:type="gramEnd"/>
      <w:r>
        <w:rPr>
          <w:rFonts w:ascii="宋体" w:hAnsi="宋体" w:cs="宋体" w:hint="eastAsia"/>
          <w:szCs w:val="21"/>
        </w:rPr>
        <w:t>速浏览器访问。</w:t>
      </w:r>
    </w:p>
    <w:p w14:paraId="04DDD4FE" w14:textId="77777777" w:rsidR="00421413" w:rsidRDefault="00741E88">
      <w:pPr>
        <w:pStyle w:val="2"/>
        <w:adjustRightInd w:val="0"/>
        <w:snapToGrid w:val="0"/>
        <w:spacing w:before="200" w:after="200"/>
        <w:rPr>
          <w:rFonts w:ascii="宋体" w:hAnsi="宋体"/>
          <w:sz w:val="21"/>
          <w:szCs w:val="21"/>
        </w:rPr>
      </w:pPr>
      <w:bookmarkStart w:id="19" w:name="_Toc18948"/>
      <w:bookmarkStart w:id="20" w:name="_Toc101516268"/>
      <w:r>
        <w:rPr>
          <w:rFonts w:ascii="宋体" w:hAnsi="宋体" w:hint="eastAsia"/>
          <w:sz w:val="21"/>
          <w:szCs w:val="21"/>
        </w:rPr>
        <w:t>1.2 登录主页面</w:t>
      </w:r>
      <w:bookmarkEnd w:id="18"/>
      <w:bookmarkEnd w:id="19"/>
      <w:bookmarkEnd w:id="20"/>
    </w:p>
    <w:p w14:paraId="4D40D17D" w14:textId="77777777" w:rsidR="00421413" w:rsidRDefault="00741E88">
      <w:pPr>
        <w:adjustRightInd w:val="0"/>
        <w:snapToGrid w:val="0"/>
        <w:spacing w:line="360" w:lineRule="auto"/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color w:val="FF0000"/>
          <w:szCs w:val="21"/>
        </w:rPr>
        <w:t>第一步</w:t>
      </w:r>
      <w:r>
        <w:rPr>
          <w:rFonts w:ascii="宋体" w:hAnsi="宋体" w:cs="宋体" w:hint="eastAsia"/>
          <w:szCs w:val="21"/>
        </w:rPr>
        <w:t>：进入网上服务办事大厅：</w:t>
      </w:r>
      <w:hyperlink r:id="rId11" w:history="1">
        <w:r>
          <w:rPr>
            <w:rFonts w:ascii="微软雅黑" w:eastAsia="微软雅黑" w:hAnsi="微软雅黑" w:cs="微软雅黑" w:hint="eastAsia"/>
            <w:color w:val="000000"/>
            <w:kern w:val="0"/>
            <w:sz w:val="18"/>
            <w:szCs w:val="18"/>
            <w:shd w:val="clear" w:color="auto" w:fill="FFFFFF"/>
            <w:lang w:bidi="ar"/>
          </w:rPr>
          <w:t>https://newehall.nwafu.edu.cn/</w:t>
        </w:r>
        <w:r>
          <w:rPr>
            <w:rStyle w:val="a6"/>
          </w:rPr>
          <w:t xml:space="preserve"> </w:t>
        </w:r>
      </w:hyperlink>
      <w:r>
        <w:rPr>
          <w:rFonts w:ascii="宋体" w:hAnsi="宋体" w:cs="宋体" w:hint="eastAsia"/>
          <w:szCs w:val="21"/>
        </w:rPr>
        <w:t>，浏览器输入网址进入平台登录页，点击登录按钮，进入统一身份认证系统，输入本人账号密码即可进入网上服务办事大厅，如图1-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，图1-2所示：</w:t>
      </w:r>
    </w:p>
    <w:p w14:paraId="4AB1919C" w14:textId="77777777" w:rsidR="00421413" w:rsidRDefault="00421413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</w:p>
    <w:p w14:paraId="192BE86A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 wp14:anchorId="5AC32F95" wp14:editId="0D055B1F">
            <wp:extent cx="5269230" cy="2689225"/>
            <wp:effectExtent l="0" t="0" r="1397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7FDCB6" w14:textId="77777777" w:rsidR="00421413" w:rsidRDefault="00741E88">
      <w:pPr>
        <w:adjustRightInd w:val="0"/>
        <w:snapToGrid w:val="0"/>
        <w:spacing w:line="360" w:lineRule="auto"/>
        <w:jc w:val="center"/>
      </w:pPr>
      <w:r>
        <w:rPr>
          <w:rFonts w:ascii="宋体" w:hAnsi="宋体" w:cs="等线" w:hint="eastAsia"/>
          <w:color w:val="000000"/>
          <w:kern w:val="0"/>
          <w:szCs w:val="21"/>
          <w:shd w:val="clear" w:color="auto" w:fill="FFFFFF"/>
          <w:lang w:bidi="ar"/>
        </w:rPr>
        <w:t>图1-1</w:t>
      </w:r>
    </w:p>
    <w:p w14:paraId="7843006A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  <w:r>
        <w:rPr>
          <w:noProof/>
        </w:rPr>
        <w:drawing>
          <wp:inline distT="0" distB="0" distL="114300" distR="114300" wp14:anchorId="21856EA2" wp14:editId="16F20370">
            <wp:extent cx="5748020" cy="2497455"/>
            <wp:effectExtent l="0" t="0" r="17780" b="1714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73DB98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等线" w:hint="eastAsia"/>
          <w:color w:val="000000"/>
          <w:kern w:val="0"/>
          <w:szCs w:val="21"/>
          <w:shd w:val="clear" w:color="auto" w:fill="FFFFFF"/>
          <w:lang w:bidi="ar"/>
        </w:rPr>
        <w:t>图1-</w:t>
      </w:r>
      <w:r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  <w:t>2</w:t>
      </w:r>
    </w:p>
    <w:p w14:paraId="20BC1E14" w14:textId="77777777" w:rsidR="00421413" w:rsidRDefault="00741E88">
      <w:pPr>
        <w:pStyle w:val="2"/>
        <w:adjustRightInd w:val="0"/>
        <w:snapToGrid w:val="0"/>
        <w:spacing w:before="200" w:after="200"/>
        <w:rPr>
          <w:rFonts w:ascii="宋体" w:hAnsi="宋体"/>
          <w:sz w:val="21"/>
          <w:szCs w:val="21"/>
        </w:rPr>
      </w:pPr>
      <w:bookmarkStart w:id="21" w:name="_Toc5410"/>
      <w:bookmarkStart w:id="22" w:name="_Toc101516269"/>
      <w:r>
        <w:rPr>
          <w:rFonts w:ascii="宋体" w:hAnsi="宋体" w:hint="eastAsia"/>
          <w:sz w:val="21"/>
          <w:szCs w:val="21"/>
        </w:rPr>
        <w:lastRenderedPageBreak/>
        <w:t>1.</w:t>
      </w:r>
      <w:r>
        <w:rPr>
          <w:rFonts w:ascii="宋体" w:hAnsi="宋体"/>
          <w:sz w:val="21"/>
          <w:szCs w:val="21"/>
        </w:rPr>
        <w:t xml:space="preserve">3 </w:t>
      </w:r>
      <w:r>
        <w:rPr>
          <w:rFonts w:ascii="宋体" w:hAnsi="宋体" w:hint="eastAsia"/>
          <w:sz w:val="21"/>
          <w:szCs w:val="21"/>
        </w:rPr>
        <w:t>系统主页面</w:t>
      </w:r>
      <w:bookmarkEnd w:id="21"/>
      <w:bookmarkEnd w:id="22"/>
    </w:p>
    <w:p w14:paraId="6BDAA028" w14:textId="77777777" w:rsidR="00421413" w:rsidRDefault="00741E8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进入之后，系统主页面点击</w:t>
      </w:r>
      <w:r>
        <w:rPr>
          <w:rFonts w:ascii="宋体" w:hAnsi="宋体" w:cs="宋体" w:hint="eastAsia"/>
          <w:szCs w:val="21"/>
          <w:lang w:eastAsia="zh-Hans"/>
        </w:rPr>
        <w:t>搜索框</w:t>
      </w:r>
      <w:r>
        <w:rPr>
          <w:rFonts w:ascii="宋体" w:hAnsi="宋体" w:cs="宋体"/>
          <w:szCs w:val="21"/>
          <w:lang w:eastAsia="zh-Hans"/>
        </w:rPr>
        <w:t>，</w:t>
      </w:r>
      <w:r>
        <w:rPr>
          <w:rFonts w:ascii="宋体" w:hAnsi="宋体" w:cs="宋体" w:hint="eastAsia"/>
          <w:szCs w:val="21"/>
          <w:lang w:eastAsia="zh-Hans"/>
        </w:rPr>
        <w:t>输入评教问卷管理</w:t>
      </w:r>
      <w:r>
        <w:rPr>
          <w:rFonts w:ascii="宋体" w:hAnsi="宋体" w:cs="宋体"/>
          <w:szCs w:val="21"/>
          <w:lang w:eastAsia="zh-Hans"/>
        </w:rPr>
        <w:t>，</w:t>
      </w:r>
      <w:r>
        <w:rPr>
          <w:rFonts w:ascii="宋体" w:hAnsi="宋体" w:cs="宋体" w:hint="eastAsia"/>
          <w:szCs w:val="21"/>
          <w:lang w:eastAsia="zh-Hans"/>
        </w:rPr>
        <w:t>选择评教问卷管理</w:t>
      </w:r>
      <w:r>
        <w:rPr>
          <w:rFonts w:ascii="宋体" w:hAnsi="宋体" w:cs="宋体" w:hint="eastAsia"/>
          <w:szCs w:val="21"/>
        </w:rPr>
        <w:t>即可，如图1-4所示：</w:t>
      </w:r>
    </w:p>
    <w:p w14:paraId="3D3F15E4" w14:textId="77777777" w:rsidR="00421413" w:rsidRDefault="00741E88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noProof/>
        </w:rPr>
        <w:drawing>
          <wp:inline distT="0" distB="0" distL="114300" distR="114300" wp14:anchorId="5D7A9735" wp14:editId="4307BCF2">
            <wp:extent cx="5751195" cy="2988945"/>
            <wp:effectExtent l="0" t="0" r="14605" b="8255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37B34E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等线" w:hint="eastAsia"/>
          <w:color w:val="000000"/>
          <w:kern w:val="0"/>
          <w:szCs w:val="21"/>
          <w:shd w:val="clear" w:color="auto" w:fill="FFFFFF"/>
          <w:lang w:bidi="ar"/>
        </w:rPr>
        <w:t>图1-4</w:t>
      </w:r>
    </w:p>
    <w:p w14:paraId="4BE68B41" w14:textId="77777777" w:rsidR="00421413" w:rsidRDefault="00421413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</w:p>
    <w:p w14:paraId="6679273C" w14:textId="77777777" w:rsidR="00421413" w:rsidRDefault="00421413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</w:p>
    <w:p w14:paraId="50E314D8" w14:textId="77777777" w:rsidR="00421413" w:rsidRDefault="00421413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</w:p>
    <w:p w14:paraId="32A37976" w14:textId="77777777" w:rsidR="00421413" w:rsidRDefault="00741E88">
      <w:pPr>
        <w:pStyle w:val="1"/>
        <w:adjustRightInd w:val="0"/>
        <w:snapToGrid w:val="0"/>
        <w:spacing w:before="200" w:after="200"/>
        <w:rPr>
          <w:rFonts w:ascii="宋体" w:hAnsi="宋体"/>
          <w:sz w:val="24"/>
          <w:szCs w:val="24"/>
        </w:rPr>
      </w:pPr>
      <w:bookmarkStart w:id="23" w:name="_Toc101516270"/>
      <w:r>
        <w:rPr>
          <w:rStyle w:val="10"/>
          <w:rFonts w:ascii="宋体" w:hAnsi="宋体" w:hint="eastAsia"/>
          <w:b/>
          <w:bCs/>
          <w:sz w:val="24"/>
          <w:szCs w:val="24"/>
        </w:rPr>
        <w:t>2 系统的使用</w:t>
      </w:r>
      <w:bookmarkEnd w:id="23"/>
      <w:r>
        <w:rPr>
          <w:rFonts w:ascii="宋体" w:hAnsi="宋体" w:hint="eastAsia"/>
          <w:sz w:val="24"/>
          <w:szCs w:val="24"/>
        </w:rPr>
        <w:tab/>
      </w:r>
    </w:p>
    <w:p w14:paraId="44777949" w14:textId="77777777" w:rsidR="00421413" w:rsidRDefault="00741E88">
      <w:pPr>
        <w:pStyle w:val="2"/>
        <w:adjustRightInd w:val="0"/>
        <w:snapToGrid w:val="0"/>
        <w:rPr>
          <w:sz w:val="21"/>
          <w:szCs w:val="21"/>
        </w:rPr>
      </w:pPr>
      <w:bookmarkStart w:id="24" w:name="_Toc101516271"/>
      <w:r>
        <w:rPr>
          <w:rFonts w:ascii="宋体" w:hAnsi="宋体" w:hint="eastAsia"/>
          <w:sz w:val="21"/>
          <w:szCs w:val="21"/>
        </w:rPr>
        <w:t xml:space="preserve">2.1 </w:t>
      </w:r>
      <w:r>
        <w:rPr>
          <w:rFonts w:ascii="宋体" w:hAnsi="宋体" w:hint="eastAsia"/>
          <w:szCs w:val="21"/>
          <w:lang w:eastAsia="zh-Hans"/>
        </w:rPr>
        <w:t>过程评教</w:t>
      </w:r>
      <w:bookmarkEnd w:id="24"/>
    </w:p>
    <w:p w14:paraId="3674C20F" w14:textId="77777777" w:rsidR="00421413" w:rsidRDefault="00741E88">
      <w:pPr>
        <w:pStyle w:val="3"/>
        <w:adjustRightInd w:val="0"/>
        <w:snapToGrid w:val="0"/>
        <w:rPr>
          <w:rFonts w:ascii="宋体" w:hAnsi="宋体"/>
          <w:szCs w:val="21"/>
        </w:rPr>
      </w:pPr>
      <w:bookmarkStart w:id="25" w:name="_4.1.1.2课程停开参数设置"/>
      <w:bookmarkStart w:id="26" w:name="_Toc101516272"/>
      <w:r>
        <w:rPr>
          <w:rFonts w:ascii="宋体" w:hAnsi="宋体" w:hint="eastAsia"/>
          <w:szCs w:val="21"/>
        </w:rPr>
        <w:t>2.1.1</w:t>
      </w:r>
      <w:bookmarkEnd w:id="25"/>
      <w:r>
        <w:rPr>
          <w:rFonts w:ascii="宋体" w:hAnsi="宋体" w:hint="eastAsia"/>
          <w:szCs w:val="21"/>
          <w:lang w:eastAsia="zh-Hans"/>
        </w:rPr>
        <w:t>问卷设置</w:t>
      </w:r>
      <w:bookmarkEnd w:id="26"/>
    </w:p>
    <w:p w14:paraId="38457970" w14:textId="65142DB2" w:rsidR="00421413" w:rsidRDefault="00741E88">
      <w:pPr>
        <w:adjustRightInd w:val="0"/>
        <w:snapToGrid w:val="0"/>
        <w:spacing w:line="360" w:lineRule="auto"/>
        <w:ind w:firstLineChars="200" w:firstLine="422"/>
        <w:rPr>
          <w:rFonts w:ascii="宋体" w:hAnsi="宋体" w:cs="Arial"/>
          <w:b/>
          <w:bCs/>
          <w:szCs w:val="21"/>
          <w:lang w:eastAsia="zh-Hans"/>
        </w:rPr>
      </w:pPr>
      <w:r>
        <w:rPr>
          <w:rFonts w:ascii="宋体" w:hAnsi="宋体" w:cs="宋体" w:hint="eastAsia"/>
          <w:b/>
          <w:bCs/>
          <w:szCs w:val="21"/>
        </w:rPr>
        <w:t>功能路径：评教问卷管理</w:t>
      </w:r>
      <w:r>
        <w:rPr>
          <w:rFonts w:ascii="宋体" w:hAnsi="宋体" w:cs="Arial"/>
          <w:b/>
          <w:bCs/>
          <w:szCs w:val="21"/>
        </w:rPr>
        <w:t>→</w:t>
      </w:r>
      <w:r>
        <w:rPr>
          <w:rFonts w:ascii="宋体" w:hAnsi="宋体" w:cs="Arial" w:hint="eastAsia"/>
          <w:b/>
          <w:bCs/>
          <w:szCs w:val="21"/>
          <w:lang w:eastAsia="zh-Hans"/>
        </w:rPr>
        <w:t>过程评教</w:t>
      </w:r>
    </w:p>
    <w:p w14:paraId="5229F010" w14:textId="61B05DC5" w:rsidR="00D87FBC" w:rsidRPr="00185899" w:rsidRDefault="00D87FBC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  <w:lang w:eastAsia="zh-Hans"/>
        </w:rPr>
      </w:pPr>
      <w:r w:rsidRPr="00185899">
        <w:rPr>
          <w:rFonts w:ascii="宋体" w:hAnsi="宋体" w:hint="eastAsia"/>
          <w:szCs w:val="21"/>
          <w:lang w:eastAsia="zh-Hans"/>
        </w:rPr>
        <w:t>学校统一组织过程评教问卷，操作如下图1-</w:t>
      </w:r>
      <w:r w:rsidRPr="00185899">
        <w:rPr>
          <w:rFonts w:ascii="宋体" w:hAnsi="宋体"/>
          <w:szCs w:val="21"/>
          <w:lang w:eastAsia="zh-Hans"/>
        </w:rPr>
        <w:t>1</w:t>
      </w:r>
      <w:r w:rsidRPr="00185899">
        <w:rPr>
          <w:rFonts w:ascii="宋体" w:hAnsi="宋体" w:hint="eastAsia"/>
          <w:szCs w:val="21"/>
          <w:lang w:eastAsia="zh-Hans"/>
        </w:rPr>
        <w:t>、1-</w:t>
      </w:r>
      <w:r w:rsidRPr="00185899">
        <w:rPr>
          <w:rFonts w:ascii="宋体" w:hAnsi="宋体"/>
          <w:szCs w:val="21"/>
          <w:lang w:eastAsia="zh-Hans"/>
        </w:rPr>
        <w:t>2</w:t>
      </w:r>
    </w:p>
    <w:p w14:paraId="3F130D62" w14:textId="6703FF03" w:rsidR="00D87FBC" w:rsidRDefault="00D87FBC" w:rsidP="00D87FBC">
      <w:pPr>
        <w:adjustRightInd w:val="0"/>
        <w:snapToGrid w:val="0"/>
        <w:spacing w:line="360" w:lineRule="auto"/>
        <w:ind w:firstLineChars="200" w:firstLine="420"/>
        <w:jc w:val="center"/>
        <w:rPr>
          <w:rFonts w:ascii="宋体" w:hAnsi="宋体" w:cs="宋体"/>
          <w:b/>
          <w:bCs/>
          <w:szCs w:val="21"/>
        </w:rPr>
      </w:pPr>
      <w:r>
        <w:rPr>
          <w:noProof/>
        </w:rPr>
        <w:drawing>
          <wp:inline distT="0" distB="0" distL="0" distR="0" wp14:anchorId="15AAF84F" wp14:editId="29ACD8C0">
            <wp:extent cx="5759450" cy="204851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/>
          <w:bCs/>
          <w:szCs w:val="21"/>
        </w:rPr>
        <w:lastRenderedPageBreak/>
        <w:t>图1-</w:t>
      </w:r>
      <w:r>
        <w:rPr>
          <w:rFonts w:ascii="宋体" w:hAnsi="宋体" w:cs="宋体"/>
          <w:b/>
          <w:bCs/>
          <w:szCs w:val="21"/>
        </w:rPr>
        <w:t>1</w:t>
      </w:r>
    </w:p>
    <w:p w14:paraId="1F5AF7F3" w14:textId="15E1AFA1" w:rsidR="00D87FBC" w:rsidRDefault="004A37C2" w:rsidP="00D87FBC">
      <w:pPr>
        <w:adjustRightInd w:val="0"/>
        <w:snapToGrid w:val="0"/>
        <w:spacing w:line="360" w:lineRule="auto"/>
        <w:ind w:firstLineChars="200" w:firstLine="420"/>
        <w:jc w:val="center"/>
        <w:rPr>
          <w:rFonts w:ascii="宋体" w:hAnsi="宋体" w:cs="宋体"/>
          <w:b/>
          <w:bCs/>
          <w:szCs w:val="21"/>
        </w:rPr>
      </w:pPr>
      <w:r>
        <w:rPr>
          <w:noProof/>
        </w:rPr>
        <w:drawing>
          <wp:inline distT="0" distB="0" distL="0" distR="0" wp14:anchorId="230ADC65" wp14:editId="47049555">
            <wp:extent cx="5759450" cy="27527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B6D7C" w14:textId="768913E0" w:rsidR="004A37C2" w:rsidRDefault="004A37C2" w:rsidP="00D87FBC">
      <w:pPr>
        <w:adjustRightInd w:val="0"/>
        <w:snapToGrid w:val="0"/>
        <w:spacing w:line="360" w:lineRule="auto"/>
        <w:ind w:firstLineChars="200" w:firstLine="422"/>
        <w:jc w:val="center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图1-</w:t>
      </w:r>
      <w:r>
        <w:rPr>
          <w:rFonts w:ascii="宋体" w:hAnsi="宋体" w:cs="宋体"/>
          <w:b/>
          <w:bCs/>
          <w:szCs w:val="21"/>
        </w:rPr>
        <w:t>2</w:t>
      </w:r>
    </w:p>
    <w:p w14:paraId="3813B5B5" w14:textId="77777777" w:rsidR="00D87FBC" w:rsidRDefault="00D87FBC" w:rsidP="00D87FBC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 w:hAnsi="宋体" w:cs="宋体"/>
          <w:b/>
          <w:bCs/>
          <w:szCs w:val="21"/>
        </w:rPr>
      </w:pPr>
    </w:p>
    <w:p w14:paraId="5C509C2C" w14:textId="36BE5F5E" w:rsidR="00421413" w:rsidRDefault="00D87FBC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教师</w:t>
      </w:r>
      <w:r w:rsidR="00185899">
        <w:rPr>
          <w:rFonts w:ascii="宋体" w:hAnsi="宋体" w:hint="eastAsia"/>
          <w:szCs w:val="21"/>
        </w:rPr>
        <w:t>自行组织</w:t>
      </w:r>
      <w:r w:rsidR="00741E88">
        <w:rPr>
          <w:rFonts w:ascii="宋体" w:hAnsi="宋体" w:hint="eastAsia"/>
          <w:szCs w:val="21"/>
          <w:lang w:eastAsia="zh-Hans"/>
        </w:rPr>
        <w:t>过程评教问卷</w:t>
      </w:r>
      <w:r w:rsidR="00741E88">
        <w:rPr>
          <w:rFonts w:ascii="宋体" w:hAnsi="宋体" w:hint="eastAsia"/>
          <w:szCs w:val="21"/>
        </w:rPr>
        <w:t>，</w:t>
      </w:r>
      <w:r w:rsidR="00CB6B68">
        <w:rPr>
          <w:rFonts w:ascii="宋体" w:hAnsi="宋体" w:hint="eastAsia"/>
          <w:szCs w:val="21"/>
        </w:rPr>
        <w:t>对</w:t>
      </w:r>
      <w:r w:rsidR="00741E88">
        <w:rPr>
          <w:rFonts w:ascii="宋体" w:hAnsi="宋体" w:hint="eastAsia"/>
          <w:szCs w:val="21"/>
          <w:lang w:eastAsia="zh-Hans"/>
        </w:rPr>
        <w:t>问卷</w:t>
      </w:r>
      <w:r w:rsidR="00CB6B68">
        <w:rPr>
          <w:rFonts w:ascii="宋体" w:hAnsi="宋体" w:hint="eastAsia"/>
          <w:szCs w:val="21"/>
        </w:rPr>
        <w:t>可以</w:t>
      </w:r>
      <w:r w:rsidR="00741E88">
        <w:rPr>
          <w:rFonts w:ascii="宋体" w:hAnsi="宋体" w:hint="eastAsia"/>
          <w:szCs w:val="21"/>
          <w:lang w:eastAsia="zh-Hans"/>
        </w:rPr>
        <w:t>发送提醒</w:t>
      </w:r>
      <w:r w:rsidR="00741E88">
        <w:rPr>
          <w:rFonts w:ascii="宋体" w:hAnsi="宋体"/>
          <w:szCs w:val="21"/>
          <w:lang w:eastAsia="zh-Hans"/>
        </w:rPr>
        <w:t>、</w:t>
      </w:r>
      <w:r w:rsidR="00741E88">
        <w:rPr>
          <w:rFonts w:ascii="宋体" w:hAnsi="宋体" w:hint="eastAsia"/>
          <w:szCs w:val="21"/>
          <w:lang w:eastAsia="zh-Hans"/>
        </w:rPr>
        <w:t>取消发布</w:t>
      </w:r>
      <w:r w:rsidR="00741E88">
        <w:rPr>
          <w:rFonts w:ascii="宋体" w:hAnsi="宋体" w:hint="eastAsia"/>
          <w:szCs w:val="21"/>
        </w:rPr>
        <w:t>，如图2-1,2-2,2-3,2-4,2-5所示：</w:t>
      </w:r>
    </w:p>
    <w:p w14:paraId="3DF6D1EE" w14:textId="77777777" w:rsidR="00D87FBC" w:rsidRDefault="00D87FBC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</w:p>
    <w:p w14:paraId="1B841FB3" w14:textId="77777777" w:rsidR="00421413" w:rsidRDefault="00741E88">
      <w:pPr>
        <w:adjustRightInd w:val="0"/>
        <w:snapToGrid w:val="0"/>
        <w:spacing w:line="360" w:lineRule="auto"/>
        <w:ind w:firstLineChars="200" w:firstLine="420"/>
      </w:pPr>
      <w:r>
        <w:rPr>
          <w:noProof/>
        </w:rPr>
        <w:drawing>
          <wp:inline distT="0" distB="0" distL="114300" distR="114300" wp14:anchorId="1AE870F3" wp14:editId="6241D65E">
            <wp:extent cx="5744845" cy="2830195"/>
            <wp:effectExtent l="0" t="0" r="20955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4845" cy="2830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C0D618" w14:textId="77777777" w:rsidR="00421413" w:rsidRDefault="00741E88">
      <w:pPr>
        <w:adjustRightInd w:val="0"/>
        <w:snapToGrid w:val="0"/>
        <w:spacing w:line="360" w:lineRule="auto"/>
        <w:ind w:firstLineChars="2050" w:firstLine="4305"/>
      </w:pPr>
      <w:r>
        <w:rPr>
          <w:rFonts w:ascii="宋体" w:hAnsi="宋体" w:hint="eastAsia"/>
          <w:szCs w:val="21"/>
        </w:rPr>
        <w:t>图2-1</w:t>
      </w:r>
    </w:p>
    <w:p w14:paraId="1EE215D0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  <w:r>
        <w:rPr>
          <w:noProof/>
        </w:rPr>
        <w:lastRenderedPageBreak/>
        <w:drawing>
          <wp:inline distT="0" distB="0" distL="114300" distR="114300" wp14:anchorId="12C9C7EA" wp14:editId="620727D5">
            <wp:extent cx="5742940" cy="2750185"/>
            <wp:effectExtent l="0" t="0" r="22860" b="18415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6B7DCA" w14:textId="77777777" w:rsidR="00421413" w:rsidRDefault="00421413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</w:p>
    <w:p w14:paraId="50C5952F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等线"/>
          <w:color w:val="000000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等线" w:hint="eastAsia"/>
          <w:color w:val="000000"/>
          <w:kern w:val="0"/>
          <w:szCs w:val="21"/>
          <w:shd w:val="clear" w:color="auto" w:fill="FFFFFF"/>
          <w:lang w:bidi="ar"/>
        </w:rPr>
        <w:t>图2-2</w:t>
      </w:r>
    </w:p>
    <w:p w14:paraId="46F90E01" w14:textId="77777777" w:rsidR="00421413" w:rsidRDefault="00421413">
      <w:pPr>
        <w:adjustRightInd w:val="0"/>
        <w:snapToGrid w:val="0"/>
        <w:spacing w:line="360" w:lineRule="auto"/>
        <w:jc w:val="center"/>
      </w:pPr>
    </w:p>
    <w:p w14:paraId="5B9B25B6" w14:textId="77777777" w:rsidR="00421413" w:rsidRDefault="00741E88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47900FB0" wp14:editId="7CB6AFB2">
            <wp:extent cx="5755005" cy="2817495"/>
            <wp:effectExtent l="0" t="0" r="10795" b="1905"/>
            <wp:docPr id="3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029FCA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华文仿宋"/>
          <w:szCs w:val="21"/>
        </w:rPr>
      </w:pPr>
      <w:r>
        <w:rPr>
          <w:rFonts w:ascii="宋体" w:hAnsi="宋体" w:cs="华文仿宋" w:hint="eastAsia"/>
          <w:szCs w:val="21"/>
        </w:rPr>
        <w:t>图2-3</w:t>
      </w:r>
    </w:p>
    <w:p w14:paraId="01B8FF13" w14:textId="77777777" w:rsidR="00421413" w:rsidRDefault="00421413">
      <w:pPr>
        <w:adjustRightInd w:val="0"/>
        <w:snapToGrid w:val="0"/>
        <w:spacing w:line="360" w:lineRule="auto"/>
        <w:jc w:val="center"/>
      </w:pPr>
    </w:p>
    <w:p w14:paraId="311E2497" w14:textId="77777777" w:rsidR="00421413" w:rsidRDefault="00741E88">
      <w:pPr>
        <w:adjustRightInd w:val="0"/>
        <w:snapToGrid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 wp14:anchorId="077F3AED" wp14:editId="370441EE">
            <wp:extent cx="5747385" cy="2896235"/>
            <wp:effectExtent l="0" t="0" r="18415" b="24765"/>
            <wp:docPr id="3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6E8088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华文仿宋"/>
          <w:szCs w:val="21"/>
        </w:rPr>
      </w:pPr>
      <w:r>
        <w:rPr>
          <w:rFonts w:ascii="宋体" w:hAnsi="宋体" w:cs="华文仿宋" w:hint="eastAsia"/>
          <w:szCs w:val="21"/>
        </w:rPr>
        <w:t>图2-</w:t>
      </w:r>
      <w:r>
        <w:rPr>
          <w:rFonts w:ascii="宋体" w:hAnsi="宋体" w:cs="华文仿宋"/>
          <w:szCs w:val="21"/>
        </w:rPr>
        <w:t>4</w:t>
      </w:r>
    </w:p>
    <w:p w14:paraId="6645E3C8" w14:textId="77777777" w:rsidR="00421413" w:rsidRDefault="00741E88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39622B44" wp14:editId="0622A773">
            <wp:extent cx="5755005" cy="2831465"/>
            <wp:effectExtent l="0" t="0" r="10795" b="13335"/>
            <wp:docPr id="3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831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404B98" w14:textId="77777777" w:rsidR="00421413" w:rsidRDefault="00741E88">
      <w:pPr>
        <w:adjustRightInd w:val="0"/>
        <w:snapToGrid w:val="0"/>
        <w:spacing w:line="360" w:lineRule="auto"/>
        <w:jc w:val="center"/>
      </w:pPr>
      <w:r>
        <w:rPr>
          <w:rFonts w:hint="eastAsia"/>
        </w:rPr>
        <w:t>图</w:t>
      </w:r>
      <w:r>
        <w:rPr>
          <w:rFonts w:ascii="宋体" w:hAnsi="宋体" w:cs="宋体" w:hint="eastAsia"/>
        </w:rPr>
        <w:t>2-</w:t>
      </w:r>
      <w:r>
        <w:rPr>
          <w:rFonts w:ascii="宋体" w:hAnsi="宋体" w:cs="宋体"/>
        </w:rPr>
        <w:t>6</w:t>
      </w:r>
    </w:p>
    <w:p w14:paraId="17A0DB31" w14:textId="77777777" w:rsidR="00421413" w:rsidRDefault="00741E88">
      <w:pPr>
        <w:adjustRightInd w:val="0"/>
        <w:snapToGrid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 wp14:anchorId="7A7E8EC9" wp14:editId="6438B512">
            <wp:extent cx="5746750" cy="2776220"/>
            <wp:effectExtent l="0" t="0" r="1905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776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059988" w14:textId="77777777" w:rsidR="00421413" w:rsidRDefault="00421413">
      <w:pPr>
        <w:adjustRightInd w:val="0"/>
        <w:snapToGrid w:val="0"/>
        <w:spacing w:line="360" w:lineRule="auto"/>
        <w:jc w:val="center"/>
      </w:pPr>
    </w:p>
    <w:p w14:paraId="1EDFA8C3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 w:cs="宋体"/>
        </w:rPr>
      </w:pPr>
      <w:r>
        <w:rPr>
          <w:rFonts w:hint="eastAsia"/>
        </w:rPr>
        <w:t>图</w:t>
      </w:r>
      <w:r>
        <w:rPr>
          <w:rFonts w:ascii="宋体" w:hAnsi="宋体" w:cs="宋体" w:hint="eastAsia"/>
        </w:rPr>
        <w:t>2-</w:t>
      </w:r>
      <w:r>
        <w:rPr>
          <w:rFonts w:ascii="宋体" w:hAnsi="宋体" w:cs="宋体"/>
        </w:rPr>
        <w:t>6</w:t>
      </w:r>
    </w:p>
    <w:p w14:paraId="0559F6B8" w14:textId="77777777" w:rsidR="00421413" w:rsidRDefault="00421413">
      <w:pPr>
        <w:adjustRightInd w:val="0"/>
        <w:snapToGrid w:val="0"/>
        <w:spacing w:line="360" w:lineRule="auto"/>
        <w:jc w:val="center"/>
        <w:rPr>
          <w:rFonts w:ascii="宋体" w:hAnsi="宋体" w:cs="宋体"/>
        </w:rPr>
      </w:pPr>
    </w:p>
    <w:p w14:paraId="675A94F5" w14:textId="77777777" w:rsidR="00421413" w:rsidRDefault="00741E88">
      <w:pPr>
        <w:adjustRightInd w:val="0"/>
        <w:snapToGrid w:val="0"/>
        <w:spacing w:line="360" w:lineRule="auto"/>
        <w:rPr>
          <w:rFonts w:ascii="宋体" w:hAnsi="宋体"/>
          <w:szCs w:val="21"/>
          <w:lang w:eastAsia="zh-Hans"/>
        </w:rPr>
      </w:pPr>
      <w:r>
        <w:rPr>
          <w:rFonts w:ascii="宋体" w:hAnsi="宋体" w:cs="华文仿宋" w:hint="eastAsia"/>
          <w:b/>
          <w:bCs/>
          <w:color w:val="FF0000"/>
          <w:szCs w:val="21"/>
        </w:rPr>
        <w:t>注：</w:t>
      </w:r>
      <w:r>
        <w:rPr>
          <w:rFonts w:ascii="宋体" w:hAnsi="宋体" w:hint="eastAsia"/>
          <w:b/>
          <w:bCs/>
          <w:color w:val="FF0000"/>
          <w:szCs w:val="21"/>
        </w:rPr>
        <w:fldChar w:fldCharType="begin"/>
      </w:r>
      <w:r>
        <w:rPr>
          <w:rFonts w:ascii="宋体" w:hAnsi="宋体" w:hint="eastAsia"/>
          <w:b/>
          <w:bCs/>
          <w:color w:val="FF0000"/>
          <w:szCs w:val="21"/>
        </w:rPr>
        <w:instrText xml:space="preserve"> = 1 \* GB3 \* MERGEFORMAT </w:instrText>
      </w:r>
      <w:r>
        <w:rPr>
          <w:rFonts w:ascii="宋体" w:hAnsi="宋体" w:hint="eastAsia"/>
          <w:b/>
          <w:bCs/>
          <w:color w:val="FF0000"/>
          <w:szCs w:val="21"/>
        </w:rPr>
        <w:fldChar w:fldCharType="separate"/>
      </w:r>
      <w:r>
        <w:rPr>
          <w:rFonts w:ascii="宋体" w:hAnsi="宋体"/>
          <w:szCs w:val="21"/>
        </w:rPr>
        <w:t>①</w:t>
      </w:r>
      <w:r>
        <w:rPr>
          <w:rFonts w:ascii="宋体" w:hAnsi="宋体" w:hint="eastAsia"/>
          <w:b/>
          <w:bCs/>
          <w:color w:val="FF0000"/>
          <w:szCs w:val="21"/>
        </w:rPr>
        <w:fldChar w:fldCharType="end"/>
      </w:r>
      <w:r>
        <w:rPr>
          <w:rFonts w:ascii="宋体" w:hAnsi="宋体" w:hint="eastAsia"/>
          <w:b/>
          <w:bCs/>
          <w:color w:val="FF0000"/>
          <w:szCs w:val="21"/>
        </w:rPr>
        <w:t xml:space="preserve"> </w:t>
      </w:r>
      <w:r>
        <w:rPr>
          <w:rFonts w:ascii="宋体" w:hAnsi="宋体" w:hint="eastAsia"/>
          <w:szCs w:val="21"/>
          <w:lang w:eastAsia="zh-Hans"/>
        </w:rPr>
        <w:t>总分值是根据指标分值之和变化的</w:t>
      </w:r>
      <w:r>
        <w:rPr>
          <w:rFonts w:ascii="宋体" w:hAnsi="宋体"/>
          <w:szCs w:val="21"/>
          <w:lang w:eastAsia="zh-Hans"/>
        </w:rPr>
        <w:t>，</w:t>
      </w:r>
      <w:r>
        <w:rPr>
          <w:rFonts w:ascii="宋体" w:hAnsi="宋体" w:hint="eastAsia"/>
          <w:szCs w:val="21"/>
          <w:lang w:eastAsia="zh-Hans"/>
        </w:rPr>
        <w:t>无法自定义总分值</w:t>
      </w:r>
    </w:p>
    <w:p w14:paraId="191169FA" w14:textId="77777777" w:rsidR="00421413" w:rsidRDefault="00741E88">
      <w:pPr>
        <w:adjustRightInd w:val="0"/>
        <w:snapToGrid w:val="0"/>
        <w:spacing w:line="360" w:lineRule="auto"/>
        <w:rPr>
          <w:rFonts w:ascii="宋体" w:hAnsi="宋体" w:cs="华文仿宋"/>
          <w:szCs w:val="21"/>
        </w:rPr>
      </w:pPr>
      <w:r>
        <w:rPr>
          <w:rFonts w:ascii="宋体" w:hAnsi="宋体" w:cs="华文仿宋" w:hint="eastAsia"/>
          <w:szCs w:val="21"/>
        </w:rPr>
        <w:fldChar w:fldCharType="begin"/>
      </w:r>
      <w:r>
        <w:rPr>
          <w:rFonts w:ascii="宋体" w:hAnsi="宋体" w:cs="华文仿宋" w:hint="eastAsia"/>
          <w:szCs w:val="21"/>
        </w:rPr>
        <w:instrText xml:space="preserve"> = 2 \* GB3 \* MERGEFORMAT </w:instrText>
      </w:r>
      <w:r>
        <w:rPr>
          <w:rFonts w:ascii="宋体" w:hAnsi="宋体" w:cs="华文仿宋" w:hint="eastAsia"/>
          <w:szCs w:val="21"/>
        </w:rPr>
        <w:fldChar w:fldCharType="separate"/>
      </w:r>
      <w:r>
        <w:rPr>
          <w:rFonts w:ascii="宋体" w:hAnsi="宋体"/>
          <w:szCs w:val="21"/>
        </w:rPr>
        <w:t>②</w:t>
      </w:r>
      <w:r>
        <w:rPr>
          <w:rFonts w:ascii="宋体" w:hAnsi="宋体" w:cs="华文仿宋" w:hint="eastAsia"/>
          <w:szCs w:val="21"/>
        </w:rPr>
        <w:fldChar w:fldCharType="end"/>
      </w:r>
      <w:r>
        <w:rPr>
          <w:rFonts w:ascii="宋体" w:hAnsi="宋体" w:cs="华文仿宋" w:hint="eastAsia"/>
          <w:szCs w:val="21"/>
        </w:rPr>
        <w:t>当“指标类型”选择“分值题”的时候，这个题目是在设置的分值内进行打分，比如分值设为10，可以从1-10分进行选择打分，选择8分这个题目就获得8分</w:t>
      </w:r>
    </w:p>
    <w:p w14:paraId="4C1B4FAC" w14:textId="77777777" w:rsidR="00421413" w:rsidRDefault="00741E88">
      <w:pPr>
        <w:adjustRightInd w:val="0"/>
        <w:snapToGrid w:val="0"/>
        <w:spacing w:line="360" w:lineRule="auto"/>
        <w:jc w:val="left"/>
        <w:rPr>
          <w:rFonts w:ascii="宋体" w:hAnsi="宋体" w:cs="华文仿宋"/>
          <w:szCs w:val="21"/>
        </w:rPr>
      </w:pPr>
      <w:r>
        <w:rPr>
          <w:rFonts w:ascii="宋体" w:hAnsi="宋体" w:cs="华文仿宋"/>
          <w:szCs w:val="21"/>
        </w:rPr>
        <w:t>③</w:t>
      </w:r>
      <w:r>
        <w:rPr>
          <w:rFonts w:ascii="宋体" w:hAnsi="宋体" w:cs="华文仿宋" w:hint="eastAsia"/>
          <w:szCs w:val="21"/>
        </w:rPr>
        <w:t>当“指标类型”选择“点赞题”的时候，如果分值设置为10分，填写问卷的时候这个题目</w:t>
      </w:r>
      <w:proofErr w:type="gramStart"/>
      <w:r>
        <w:rPr>
          <w:rFonts w:ascii="宋体" w:hAnsi="宋体" w:cs="华文仿宋" w:hint="eastAsia"/>
          <w:szCs w:val="21"/>
        </w:rPr>
        <w:t>进行点赞了</w:t>
      </w:r>
      <w:proofErr w:type="gramEnd"/>
      <w:r>
        <w:rPr>
          <w:rFonts w:ascii="宋体" w:hAnsi="宋体" w:cs="华文仿宋" w:hint="eastAsia"/>
          <w:szCs w:val="21"/>
        </w:rPr>
        <w:t>就可以获得10分</w:t>
      </w:r>
    </w:p>
    <w:p w14:paraId="4ECC47A2" w14:textId="77777777" w:rsidR="00421413" w:rsidRDefault="00741E88">
      <w:pPr>
        <w:adjustRightInd w:val="0"/>
        <w:snapToGrid w:val="0"/>
        <w:spacing w:line="360" w:lineRule="auto"/>
        <w:jc w:val="left"/>
        <w:rPr>
          <w:rFonts w:ascii="宋体" w:hAnsi="宋体" w:cs="华文仿宋"/>
          <w:szCs w:val="21"/>
        </w:rPr>
      </w:pPr>
      <w:r>
        <w:rPr>
          <w:rFonts w:ascii="宋体" w:hAnsi="宋体" w:cs="华文仿宋"/>
          <w:szCs w:val="21"/>
        </w:rPr>
        <w:t>④</w:t>
      </w:r>
      <w:r>
        <w:rPr>
          <w:rFonts w:ascii="宋体" w:hAnsi="宋体" w:cs="华文仿宋" w:hint="eastAsia"/>
          <w:szCs w:val="21"/>
        </w:rPr>
        <w:t>得分比例%</w:t>
      </w:r>
      <w:proofErr w:type="gramStart"/>
      <w:r>
        <w:rPr>
          <w:rFonts w:ascii="宋体" w:hAnsi="宋体" w:cs="华文仿宋" w:hint="eastAsia"/>
          <w:szCs w:val="21"/>
        </w:rPr>
        <w:t>”</w:t>
      </w:r>
      <w:proofErr w:type="gramEnd"/>
      <w:r>
        <w:rPr>
          <w:rFonts w:ascii="宋体" w:hAnsi="宋体" w:cs="华文仿宋" w:hint="eastAsia"/>
          <w:szCs w:val="21"/>
        </w:rPr>
        <w:t>是指的在设置的分值下，某个答案选项可以根据维护得分的</w:t>
      </w:r>
      <w:proofErr w:type="gramStart"/>
      <w:r>
        <w:rPr>
          <w:rFonts w:ascii="宋体" w:hAnsi="宋体" w:cs="华文仿宋" w:hint="eastAsia"/>
          <w:szCs w:val="21"/>
        </w:rPr>
        <w:t>的</w:t>
      </w:r>
      <w:proofErr w:type="gramEnd"/>
      <w:r>
        <w:rPr>
          <w:rFonts w:ascii="宋体" w:hAnsi="宋体" w:cs="华文仿宋" w:hint="eastAsia"/>
          <w:szCs w:val="21"/>
        </w:rPr>
        <w:t>比例来获得分值，</w:t>
      </w:r>
    </w:p>
    <w:p w14:paraId="0DE4FD01" w14:textId="77777777" w:rsidR="00421413" w:rsidRDefault="00741E88">
      <w:pPr>
        <w:adjustRightInd w:val="0"/>
        <w:snapToGrid w:val="0"/>
        <w:spacing w:line="360" w:lineRule="auto"/>
        <w:jc w:val="left"/>
        <w:rPr>
          <w:rFonts w:ascii="宋体" w:hAnsi="宋体" w:cs="华文仿宋"/>
          <w:szCs w:val="21"/>
        </w:rPr>
      </w:pPr>
      <w:r>
        <w:rPr>
          <w:rFonts w:ascii="宋体" w:hAnsi="宋体" w:cs="华文仿宋" w:hint="eastAsia"/>
          <w:szCs w:val="21"/>
        </w:rPr>
        <w:t>比如说这个单选题目维护分值为10，A选项维护得分比例为50%，那么选择A选项10*50%也就是5分</w:t>
      </w:r>
    </w:p>
    <w:p w14:paraId="24CAB91A" w14:textId="32673E1D" w:rsidR="00421413" w:rsidRDefault="00741E88">
      <w:pPr>
        <w:adjustRightInd w:val="0"/>
        <w:snapToGrid w:val="0"/>
        <w:spacing w:line="360" w:lineRule="auto"/>
        <w:rPr>
          <w:rFonts w:ascii="宋体" w:hAnsi="宋体" w:cs="华文仿宋"/>
          <w:szCs w:val="21"/>
        </w:rPr>
      </w:pPr>
      <w:r>
        <w:rPr>
          <w:rFonts w:ascii="宋体" w:hAnsi="宋体" w:cs="华文仿宋"/>
          <w:szCs w:val="21"/>
        </w:rPr>
        <w:t>⑤</w:t>
      </w:r>
      <w:r>
        <w:rPr>
          <w:rFonts w:ascii="宋体" w:hAnsi="宋体" w:cs="华文仿宋" w:hint="eastAsia"/>
          <w:szCs w:val="21"/>
        </w:rPr>
        <w:t xml:space="preserve"> 当“指标类型”选择“主观题”的时候，需要进行主观题最少填写字数维护设置</w:t>
      </w:r>
    </w:p>
    <w:p w14:paraId="3DC6B620" w14:textId="77777777" w:rsidR="007E240D" w:rsidRDefault="007E240D">
      <w:pPr>
        <w:adjustRightInd w:val="0"/>
        <w:snapToGrid w:val="0"/>
        <w:spacing w:line="360" w:lineRule="auto"/>
        <w:rPr>
          <w:rFonts w:ascii="宋体" w:hAnsi="宋体" w:cs="华文仿宋" w:hint="eastAsia"/>
          <w:szCs w:val="21"/>
        </w:rPr>
      </w:pPr>
    </w:p>
    <w:p w14:paraId="7C877CE5" w14:textId="50881490" w:rsidR="00421413" w:rsidRDefault="00741E88">
      <w:pPr>
        <w:pStyle w:val="3"/>
        <w:adjustRightInd w:val="0"/>
        <w:snapToGrid w:val="0"/>
        <w:rPr>
          <w:rFonts w:ascii="宋体" w:hAnsi="宋体"/>
          <w:szCs w:val="21"/>
        </w:rPr>
      </w:pPr>
      <w:bookmarkStart w:id="27" w:name="_Toc10858"/>
      <w:bookmarkStart w:id="28" w:name="_4.1.1.3课程信息变更参数设置"/>
      <w:bookmarkStart w:id="29" w:name="_Toc101516273"/>
      <w:r>
        <w:rPr>
          <w:rFonts w:ascii="宋体" w:hAnsi="宋体" w:hint="eastAsia"/>
          <w:szCs w:val="21"/>
        </w:rPr>
        <w:t>2.2.1</w:t>
      </w:r>
      <w:bookmarkEnd w:id="27"/>
      <w:bookmarkEnd w:id="28"/>
      <w:r>
        <w:rPr>
          <w:rFonts w:ascii="宋体" w:hAnsi="宋体" w:hint="eastAsia"/>
          <w:szCs w:val="21"/>
          <w:lang w:eastAsia="zh-Hans"/>
        </w:rPr>
        <w:t>评教明细</w:t>
      </w:r>
      <w:bookmarkEnd w:id="29"/>
    </w:p>
    <w:p w14:paraId="74CF4770" w14:textId="77777777" w:rsidR="00421413" w:rsidRDefault="00741E88">
      <w:pPr>
        <w:adjustRightInd w:val="0"/>
        <w:snapToGrid w:val="0"/>
        <w:spacing w:line="360" w:lineRule="auto"/>
        <w:ind w:firstLineChars="200" w:firstLine="422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功能路径：评教问卷管理</w:t>
      </w:r>
      <w:r>
        <w:rPr>
          <w:rFonts w:ascii="宋体" w:hAnsi="宋体" w:cs="Arial"/>
          <w:b/>
          <w:bCs/>
          <w:szCs w:val="21"/>
        </w:rPr>
        <w:t>→</w:t>
      </w:r>
      <w:r>
        <w:rPr>
          <w:rFonts w:ascii="宋体" w:hAnsi="宋体" w:cs="Arial" w:hint="eastAsia"/>
          <w:b/>
          <w:bCs/>
          <w:szCs w:val="21"/>
          <w:lang w:eastAsia="zh-Hans"/>
        </w:rPr>
        <w:t>过程评教</w:t>
      </w:r>
      <w:r>
        <w:rPr>
          <w:rFonts w:ascii="宋体" w:hAnsi="宋体" w:cs="Arial"/>
          <w:b/>
          <w:bCs/>
          <w:szCs w:val="21"/>
        </w:rPr>
        <w:t>→</w:t>
      </w:r>
      <w:r>
        <w:rPr>
          <w:rFonts w:ascii="宋体" w:hAnsi="宋体" w:cs="Arial" w:hint="eastAsia"/>
          <w:b/>
          <w:bCs/>
          <w:szCs w:val="21"/>
          <w:lang w:eastAsia="zh-Hans"/>
        </w:rPr>
        <w:t>评教明细</w:t>
      </w:r>
    </w:p>
    <w:p w14:paraId="4EF48368" w14:textId="77777777" w:rsidR="00421413" w:rsidRDefault="00741E88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lang w:eastAsia="zh-Hans"/>
        </w:rPr>
        <w:t>该功能主要是教师查看过程评教结束的课程明细</w:t>
      </w:r>
      <w:r>
        <w:rPr>
          <w:rFonts w:ascii="宋体" w:hAnsi="宋体"/>
          <w:szCs w:val="21"/>
          <w:lang w:eastAsia="zh-Hans"/>
        </w:rPr>
        <w:t>，</w:t>
      </w:r>
      <w:r>
        <w:rPr>
          <w:rFonts w:ascii="宋体" w:hAnsi="宋体" w:hint="eastAsia"/>
          <w:szCs w:val="21"/>
          <w:lang w:eastAsia="zh-Hans"/>
        </w:rPr>
        <w:t>查看课程的评教结果分析明细</w:t>
      </w:r>
      <w:r>
        <w:rPr>
          <w:rFonts w:ascii="宋体" w:hAnsi="宋体"/>
          <w:szCs w:val="21"/>
          <w:lang w:eastAsia="zh-Hans"/>
        </w:rPr>
        <w:t>，</w:t>
      </w:r>
      <w:r>
        <w:rPr>
          <w:rFonts w:ascii="宋体" w:hAnsi="宋体" w:hint="eastAsia"/>
          <w:szCs w:val="21"/>
          <w:lang w:eastAsia="zh-Hans"/>
        </w:rPr>
        <w:t>并进行导出</w:t>
      </w:r>
      <w:r>
        <w:rPr>
          <w:rFonts w:ascii="宋体" w:hAnsi="宋体" w:hint="eastAsia"/>
          <w:szCs w:val="21"/>
        </w:rPr>
        <w:t>,如图2-</w:t>
      </w:r>
      <w:r>
        <w:rPr>
          <w:rFonts w:ascii="宋体" w:hAnsi="宋体"/>
          <w:szCs w:val="21"/>
        </w:rPr>
        <w:t>7、2-8</w:t>
      </w:r>
      <w:r>
        <w:rPr>
          <w:rFonts w:ascii="宋体" w:hAnsi="宋体" w:hint="eastAsia"/>
          <w:szCs w:val="21"/>
        </w:rPr>
        <w:t>所示：</w:t>
      </w:r>
    </w:p>
    <w:p w14:paraId="15620008" w14:textId="77777777" w:rsidR="00421413" w:rsidRDefault="00741E88">
      <w:pPr>
        <w:adjustRightInd w:val="0"/>
        <w:snapToGrid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 wp14:anchorId="6E875DB6" wp14:editId="5A22F7B7">
            <wp:extent cx="5744210" cy="2866390"/>
            <wp:effectExtent l="0" t="0" r="21590" b="3810"/>
            <wp:docPr id="3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4210" cy="2866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A7DED0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图2-</w:t>
      </w:r>
      <w:r>
        <w:rPr>
          <w:rFonts w:ascii="宋体" w:hAnsi="宋体"/>
          <w:szCs w:val="21"/>
        </w:rPr>
        <w:t>7</w:t>
      </w:r>
    </w:p>
    <w:p w14:paraId="221BBC56" w14:textId="77777777" w:rsidR="00421413" w:rsidRDefault="00741E88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0A861734" wp14:editId="5534D2B2">
            <wp:extent cx="5747385" cy="2877820"/>
            <wp:effectExtent l="0" t="0" r="18415" b="17780"/>
            <wp:docPr id="3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287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1502F1" w14:textId="77777777" w:rsidR="00421413" w:rsidRDefault="00741E88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图2-</w:t>
      </w:r>
      <w:r>
        <w:rPr>
          <w:rFonts w:ascii="宋体" w:hAnsi="宋体"/>
          <w:szCs w:val="21"/>
        </w:rPr>
        <w:t>8</w:t>
      </w:r>
    </w:p>
    <w:p w14:paraId="4A1E86E8" w14:textId="77777777" w:rsidR="00421413" w:rsidRDefault="00421413">
      <w:pPr>
        <w:adjustRightInd w:val="0"/>
        <w:snapToGrid w:val="0"/>
        <w:spacing w:line="360" w:lineRule="auto"/>
        <w:jc w:val="center"/>
      </w:pPr>
    </w:p>
    <w:p w14:paraId="102A4455" w14:textId="77777777" w:rsidR="00421413" w:rsidRDefault="00741E88">
      <w:pPr>
        <w:adjustRightInd w:val="0"/>
        <w:snapToGrid w:val="0"/>
        <w:spacing w:line="360" w:lineRule="auto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文档结束 ---</w:t>
      </w:r>
    </w:p>
    <w:p w14:paraId="408C2062" w14:textId="77777777" w:rsidR="00421413" w:rsidRDefault="00421413"/>
    <w:sectPr w:rsidR="00421413">
      <w:headerReference w:type="default" r:id="rId25"/>
      <w:footerReference w:type="default" r:id="rId26"/>
      <w:pgSz w:w="11906" w:h="16838"/>
      <w:pgMar w:top="1418" w:right="1418" w:bottom="1418" w:left="1418" w:header="851" w:footer="850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3BE2" w14:textId="77777777" w:rsidR="00953B48" w:rsidRDefault="00953B48">
      <w:r>
        <w:separator/>
      </w:r>
    </w:p>
  </w:endnote>
  <w:endnote w:type="continuationSeparator" w:id="0">
    <w:p w14:paraId="60CFDB48" w14:textId="77777777" w:rsidR="00953B48" w:rsidRDefault="0095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D9849" w14:textId="77777777" w:rsidR="00421413" w:rsidRDefault="00421413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D282" w14:textId="77777777" w:rsidR="00421413" w:rsidRDefault="00741E8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954B2" wp14:editId="65E32EB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7832A12" w14:textId="77777777" w:rsidR="00421413" w:rsidRDefault="00741E8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954B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" filled="f" stroked="f">
              <v:textbox style="mso-fit-shape-to-text:t" inset="0,0,0,0">
                <w:txbxContent>
                  <w:p w14:paraId="57832A12" w14:textId="77777777" w:rsidR="00421413" w:rsidRDefault="00741E8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8EB7" w14:textId="77777777" w:rsidR="00421413" w:rsidRDefault="00741E88">
    <w:pPr>
      <w:pStyle w:val="a5"/>
      <w:jc w:val="center"/>
      <w:rPr>
        <w:b/>
        <w:bCs/>
      </w:rPr>
    </w:pPr>
    <w:r>
      <w:rPr>
        <w:rFonts w:hint="eastAsia"/>
        <w:b/>
        <w:bCs/>
        <w:bdr w:val="single" w:sz="4" w:space="0" w:color="auto"/>
      </w:rPr>
      <w:t>版权所有</w:t>
    </w:r>
    <w:r>
      <w:rPr>
        <w:b/>
        <w:bCs/>
        <w:bdr w:val="single" w:sz="4" w:space="0" w:color="auto"/>
      </w:rPr>
      <w:t> © </w:t>
    </w:r>
    <w:r>
      <w:rPr>
        <w:rFonts w:hint="eastAsia"/>
        <w:b/>
        <w:bCs/>
        <w:bdr w:val="single" w:sz="4" w:space="0" w:color="auto"/>
      </w:rPr>
      <w:t>江苏金智教育信息</w:t>
    </w:r>
    <w:r>
      <w:rPr>
        <w:b/>
        <w:bCs/>
        <w:bdr w:val="single" w:sz="4" w:space="0" w:color="auto"/>
      </w:rPr>
      <w:t>股份有</w:t>
    </w:r>
    <w:r>
      <w:rPr>
        <w:rFonts w:hint="eastAsia"/>
        <w:b/>
        <w:bCs/>
        <w:bdr w:val="single" w:sz="4" w:space="0" w:color="auto"/>
      </w:rPr>
      <w:t>限公司，保留所有权利。</w:t>
    </w:r>
    <w:r>
      <w:rPr>
        <w:rFonts w:hint="eastAsia"/>
        <w:b/>
        <w:bCs/>
      </w:rPr>
      <w:t xml:space="preserve"> </w:t>
    </w:r>
    <w:r>
      <w:rPr>
        <w:b/>
        <w:bCs/>
      </w:rPr>
      <w:t xml:space="preserve">      </w:t>
    </w:r>
    <w:r>
      <w:rPr>
        <w:b/>
        <w:bCs/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b/>
        <w:bCs/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90B7" w14:textId="77777777" w:rsidR="00953B48" w:rsidRDefault="00953B48">
      <w:r>
        <w:separator/>
      </w:r>
    </w:p>
  </w:footnote>
  <w:footnote w:type="continuationSeparator" w:id="0">
    <w:p w14:paraId="5F9F8076" w14:textId="77777777" w:rsidR="00953B48" w:rsidRDefault="0095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8DE10" w14:textId="77777777" w:rsidR="00421413" w:rsidRDefault="00741E88">
    <w:pPr>
      <w:pStyle w:val="a4"/>
      <w:pBdr>
        <w:bottom w:val="single" w:sz="6" w:space="0" w:color="auto"/>
      </w:pBdr>
    </w:pPr>
    <w:r>
      <w:rPr>
        <w:rFonts w:hint="eastAsia"/>
      </w:rPr>
      <w:t>目</w:t>
    </w:r>
    <w:r>
      <w:rPr>
        <w:rFonts w:hint="eastAsia"/>
      </w:rPr>
      <w:t xml:space="preserve">  </w:t>
    </w:r>
    <w:r>
      <w:rPr>
        <w:rFonts w:hint="eastAsia"/>
      </w:rPr>
      <w:t>录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56FF" w14:textId="77777777" w:rsidR="00421413" w:rsidRDefault="00741E88">
    <w:pPr>
      <w:pStyle w:val="a4"/>
      <w:pBdr>
        <w:bottom w:val="single" w:sz="6" w:space="0" w:color="auto"/>
      </w:pBdr>
      <w:jc w:val="left"/>
    </w:pPr>
    <w:r>
      <w:t xml:space="preserve">                                             </w:t>
    </w:r>
    <w:r>
      <w:rPr>
        <w:rFonts w:hint="eastAsia"/>
      </w:rPr>
      <w:t xml:space="preserve">        </w:t>
    </w:r>
    <w:r>
      <w:rPr>
        <w:rFonts w:hint="eastAsia"/>
        <w:lang w:eastAsia="zh-Hans"/>
      </w:rPr>
      <w:t>过程</w:t>
    </w:r>
    <w:r>
      <w:rPr>
        <w:rFonts w:hint="eastAsia"/>
      </w:rPr>
      <w:t>评教</w:t>
    </w:r>
    <w:r>
      <w:rPr>
        <w:rFonts w:ascii="宋体" w:hAnsi="宋体" w:hint="eastAsia"/>
      </w:rPr>
      <w:t>操作手册[</w:t>
    </w:r>
    <w:r>
      <w:rPr>
        <w:rFonts w:ascii="宋体" w:hAnsi="宋体" w:hint="eastAsia"/>
        <w:lang w:eastAsia="zh-Hans"/>
      </w:rPr>
      <w:t>教师</w:t>
    </w:r>
    <w:r>
      <w:rPr>
        <w:rFonts w:ascii="宋体" w:hAnsi="宋体" w:hint="eastAsia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2B32" w14:textId="77777777" w:rsidR="00421413" w:rsidRDefault="00741E88">
    <w:pPr>
      <w:pStyle w:val="a4"/>
      <w:pBdr>
        <w:bottom w:val="single" w:sz="6" w:space="0" w:color="auto"/>
      </w:pBdr>
      <w:jc w:val="left"/>
    </w:pPr>
    <w:r>
      <w:t xml:space="preserve">                                             </w:t>
    </w:r>
    <w:r>
      <w:rPr>
        <w:rFonts w:hint="eastAsia"/>
      </w:rPr>
      <w:t xml:space="preserve">        </w:t>
    </w:r>
    <w:r>
      <w:rPr>
        <w:rFonts w:hint="eastAsia"/>
        <w:lang w:eastAsia="zh-Hans"/>
      </w:rPr>
      <w:t>过程</w:t>
    </w:r>
    <w:r>
      <w:rPr>
        <w:rFonts w:hint="eastAsia"/>
      </w:rPr>
      <w:t>评教</w:t>
    </w:r>
    <w:r>
      <w:rPr>
        <w:rFonts w:ascii="宋体" w:hAnsi="宋体" w:hint="eastAsia"/>
      </w:rPr>
      <w:t>操作手册[</w:t>
    </w:r>
    <w:r>
      <w:rPr>
        <w:rFonts w:ascii="宋体" w:hAnsi="宋体" w:hint="eastAsia"/>
        <w:lang w:eastAsia="zh-Hans"/>
      </w:rPr>
      <w:t>教师</w:t>
    </w:r>
    <w:r>
      <w:rPr>
        <w:rFonts w:ascii="宋体" w:hAnsi="宋体" w:hint="eastAsia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CAFE978"/>
    <w:rsid w:val="9DFFB607"/>
    <w:rsid w:val="A7D96D0D"/>
    <w:rsid w:val="B776F2F1"/>
    <w:rsid w:val="B7FF7A1B"/>
    <w:rsid w:val="B9BF1CD0"/>
    <w:rsid w:val="BFE7673C"/>
    <w:rsid w:val="DFEA5AAC"/>
    <w:rsid w:val="FAFBC377"/>
    <w:rsid w:val="FC7E25D5"/>
    <w:rsid w:val="FCAFE978"/>
    <w:rsid w:val="FCCFEB30"/>
    <w:rsid w:val="FF71FF31"/>
    <w:rsid w:val="FFFDF4E3"/>
    <w:rsid w:val="00185899"/>
    <w:rsid w:val="00421413"/>
    <w:rsid w:val="004A37C2"/>
    <w:rsid w:val="005C16BE"/>
    <w:rsid w:val="00741E88"/>
    <w:rsid w:val="007E240D"/>
    <w:rsid w:val="00810AF5"/>
    <w:rsid w:val="00953B48"/>
    <w:rsid w:val="00A36DAC"/>
    <w:rsid w:val="00CB6B68"/>
    <w:rsid w:val="00D87FBC"/>
    <w:rsid w:val="1FE9BCD8"/>
    <w:rsid w:val="2F7FD7C6"/>
    <w:rsid w:val="36E7860E"/>
    <w:rsid w:val="3FEFE2AE"/>
    <w:rsid w:val="43EB9CFA"/>
    <w:rsid w:val="5B5D4EEF"/>
    <w:rsid w:val="6BFDF644"/>
    <w:rsid w:val="6FBB017F"/>
    <w:rsid w:val="796F343A"/>
    <w:rsid w:val="7DF568EE"/>
    <w:rsid w:val="7EBFDC06"/>
    <w:rsid w:val="7EEF4FF4"/>
    <w:rsid w:val="7F33E263"/>
    <w:rsid w:val="7FDF84C8"/>
    <w:rsid w:val="7FF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E1A63D"/>
  <w15:docId w15:val="{320D0062-A935-460D-93E3-7558116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line="360" w:lineRule="auto"/>
      <w:outlineLvl w:val="0"/>
    </w:pPr>
    <w:rPr>
      <w:rFonts w:ascii="Calibri" w:hAnsi="Calibri"/>
      <w:b/>
      <w:bCs/>
      <w:kern w:val="44"/>
      <w:sz w:val="28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line="360" w:lineRule="auto"/>
      <w:outlineLvl w:val="1"/>
    </w:pPr>
    <w:rPr>
      <w:rFonts w:ascii="Cambria" w:hAnsi="Cambria"/>
      <w:b/>
      <w:bCs/>
      <w:sz w:val="24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line="360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tabs>
        <w:tab w:val="right" w:leader="dot" w:pos="8296"/>
      </w:tabs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uiPriority w:val="99"/>
    <w:qFormat/>
    <w:rPr>
      <w:color w:val="0000FF"/>
      <w:u w:val="single"/>
    </w:rPr>
  </w:style>
  <w:style w:type="paragraph" w:customStyle="1" w:styleId="Style8">
    <w:name w:val="_Style 8"/>
    <w:basedOn w:val="a"/>
    <w:qFormat/>
    <w:pPr>
      <w:ind w:firstLineChars="200" w:firstLine="420"/>
    </w:p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ehall.yibinu.edu.cn/" TargetMode="External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luyadaoren</dc:creator>
  <cp:lastModifiedBy>K9999</cp:lastModifiedBy>
  <cp:revision>13</cp:revision>
  <dcterms:created xsi:type="dcterms:W3CDTF">2022-04-22T13:39:00Z</dcterms:created>
  <dcterms:modified xsi:type="dcterms:W3CDTF">2023-02-06T03:52:00Z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