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XSpec="center" w:tblpY="945"/>
        <w:tblW w:w="9357" w:type="dxa"/>
        <w:tblLook w:val="04A0" w:firstRow="1" w:lastRow="0" w:firstColumn="1" w:lastColumn="0" w:noHBand="0" w:noVBand="1"/>
      </w:tblPr>
      <w:tblGrid>
        <w:gridCol w:w="568"/>
        <w:gridCol w:w="1559"/>
        <w:gridCol w:w="4536"/>
        <w:gridCol w:w="2694"/>
      </w:tblGrid>
      <w:tr w:rsidR="008D7CCD" w:rsidTr="008D7CCD">
        <w:tc>
          <w:tcPr>
            <w:tcW w:w="2127" w:type="dxa"/>
            <w:gridSpan w:val="2"/>
          </w:tcPr>
          <w:p w:rsidR="008D7CCD" w:rsidRPr="008D7CCD" w:rsidRDefault="008D7CCD" w:rsidP="008D7CCD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8D7CCD">
              <w:rPr>
                <w:rFonts w:ascii="黑体" w:eastAsia="黑体" w:hAnsi="黑体" w:hint="eastAsia"/>
                <w:sz w:val="32"/>
                <w:szCs w:val="32"/>
              </w:rPr>
              <w:t>时间</w:t>
            </w:r>
          </w:p>
        </w:tc>
        <w:tc>
          <w:tcPr>
            <w:tcW w:w="4536" w:type="dxa"/>
          </w:tcPr>
          <w:p w:rsidR="008D7CCD" w:rsidRPr="008D7CCD" w:rsidRDefault="008D7CCD" w:rsidP="008D7CCD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8D7CCD">
              <w:rPr>
                <w:rFonts w:ascii="黑体" w:eastAsia="黑体" w:hAnsi="黑体" w:hint="eastAsia"/>
                <w:sz w:val="32"/>
                <w:szCs w:val="32"/>
              </w:rPr>
              <w:t>内容</w:t>
            </w:r>
          </w:p>
        </w:tc>
        <w:tc>
          <w:tcPr>
            <w:tcW w:w="2694" w:type="dxa"/>
          </w:tcPr>
          <w:p w:rsidR="008D7CCD" w:rsidRPr="008D7CCD" w:rsidRDefault="008D7CCD" w:rsidP="008D7CCD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8D7CCD">
              <w:rPr>
                <w:rFonts w:ascii="黑体" w:eastAsia="黑体" w:hAnsi="黑体" w:hint="eastAsia"/>
                <w:sz w:val="32"/>
                <w:szCs w:val="32"/>
              </w:rPr>
              <w:t>主讲人</w:t>
            </w:r>
          </w:p>
        </w:tc>
      </w:tr>
      <w:tr w:rsidR="008D7CCD" w:rsidTr="008D7CCD">
        <w:tc>
          <w:tcPr>
            <w:tcW w:w="568" w:type="dxa"/>
            <w:vMerge w:val="restart"/>
            <w:vAlign w:val="center"/>
          </w:tcPr>
          <w:p w:rsidR="008D7CCD" w:rsidRPr="008D7CCD" w:rsidRDefault="008D7CCD" w:rsidP="008D7CCD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8D7CCD">
              <w:rPr>
                <w:rFonts w:ascii="黑体" w:eastAsia="黑体" w:hAnsi="黑体" w:hint="eastAsia"/>
                <w:sz w:val="32"/>
                <w:szCs w:val="32"/>
              </w:rPr>
              <w:t>上午</w:t>
            </w:r>
          </w:p>
        </w:tc>
        <w:tc>
          <w:tcPr>
            <w:tcW w:w="1559" w:type="dxa"/>
            <w:vAlign w:val="center"/>
          </w:tcPr>
          <w:p w:rsidR="008D7CCD" w:rsidRDefault="008D7CCD" w:rsidP="008D7CC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9:00-9:15</w:t>
            </w:r>
          </w:p>
        </w:tc>
        <w:tc>
          <w:tcPr>
            <w:tcW w:w="4536" w:type="dxa"/>
            <w:vAlign w:val="center"/>
          </w:tcPr>
          <w:p w:rsidR="008D7CCD" w:rsidRDefault="008D7CCD" w:rsidP="008D7CCD">
            <w:pPr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“十四五”期间本科教育教学审核评估</w:t>
            </w:r>
          </w:p>
          <w:p w:rsidR="008D7CCD" w:rsidRDefault="008D7CCD" w:rsidP="008D7CCD">
            <w:pPr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工作部署和要求</w:t>
            </w:r>
          </w:p>
        </w:tc>
        <w:tc>
          <w:tcPr>
            <w:tcW w:w="2694" w:type="dxa"/>
            <w:vAlign w:val="center"/>
          </w:tcPr>
          <w:p w:rsidR="008D7CCD" w:rsidRDefault="008D7CCD" w:rsidP="008D7CCD">
            <w:pPr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教育部教育督导局领导</w:t>
            </w:r>
          </w:p>
        </w:tc>
      </w:tr>
      <w:tr w:rsidR="008D7CCD" w:rsidTr="008D7CCD">
        <w:tc>
          <w:tcPr>
            <w:tcW w:w="568" w:type="dxa"/>
            <w:vMerge/>
            <w:vAlign w:val="center"/>
          </w:tcPr>
          <w:p w:rsidR="008D7CCD" w:rsidRPr="008D7CCD" w:rsidRDefault="008D7CCD" w:rsidP="008D7CCD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8D7CCD" w:rsidRDefault="008D7CCD" w:rsidP="008D7CC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9:15-9:45</w:t>
            </w:r>
          </w:p>
        </w:tc>
        <w:tc>
          <w:tcPr>
            <w:tcW w:w="4536" w:type="dxa"/>
            <w:vAlign w:val="center"/>
          </w:tcPr>
          <w:p w:rsidR="008D7CCD" w:rsidRDefault="008D7CCD" w:rsidP="008D7CCD">
            <w:pPr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高质量做好本科教育教学审核评估</w:t>
            </w:r>
          </w:p>
          <w:p w:rsidR="008D7CCD" w:rsidRDefault="008D7CCD" w:rsidP="008D7CCD">
            <w:pPr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组织实施工作</w:t>
            </w:r>
          </w:p>
        </w:tc>
        <w:tc>
          <w:tcPr>
            <w:tcW w:w="2694" w:type="dxa"/>
            <w:vAlign w:val="center"/>
          </w:tcPr>
          <w:p w:rsidR="008D7CCD" w:rsidRDefault="008D7CCD" w:rsidP="008D7CCD">
            <w:pPr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教育部评估中心</w:t>
            </w:r>
          </w:p>
          <w:p w:rsidR="008D7CCD" w:rsidRDefault="008D7CCD" w:rsidP="008D7CCD">
            <w:pPr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主任 范唯</w:t>
            </w:r>
          </w:p>
        </w:tc>
      </w:tr>
      <w:tr w:rsidR="008D7CCD" w:rsidTr="008D7CCD">
        <w:tc>
          <w:tcPr>
            <w:tcW w:w="568" w:type="dxa"/>
            <w:vMerge/>
            <w:vAlign w:val="center"/>
          </w:tcPr>
          <w:p w:rsidR="008D7CCD" w:rsidRPr="008D7CCD" w:rsidRDefault="008D7CCD" w:rsidP="008D7CCD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8D7CCD" w:rsidRDefault="008D7CCD" w:rsidP="008D7CC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9:45-10:45</w:t>
            </w:r>
          </w:p>
        </w:tc>
        <w:tc>
          <w:tcPr>
            <w:tcW w:w="4536" w:type="dxa"/>
            <w:vAlign w:val="center"/>
          </w:tcPr>
          <w:p w:rsidR="008D7CCD" w:rsidRDefault="008D7CCD" w:rsidP="008D7CCD">
            <w:pPr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《方案》释义</w:t>
            </w:r>
          </w:p>
        </w:tc>
        <w:tc>
          <w:tcPr>
            <w:tcW w:w="2694" w:type="dxa"/>
            <w:vAlign w:val="center"/>
          </w:tcPr>
          <w:p w:rsidR="008D7CCD" w:rsidRDefault="008D7CCD" w:rsidP="008D7CCD">
            <w:pPr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大连理工大学</w:t>
            </w:r>
          </w:p>
          <w:p w:rsidR="008D7CCD" w:rsidRDefault="008D7CCD" w:rsidP="008D7CCD">
            <w:pPr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原副校长 李志义</w:t>
            </w:r>
          </w:p>
        </w:tc>
      </w:tr>
      <w:tr w:rsidR="008D7CCD" w:rsidTr="008D7CCD">
        <w:tc>
          <w:tcPr>
            <w:tcW w:w="568" w:type="dxa"/>
            <w:vMerge/>
            <w:vAlign w:val="center"/>
          </w:tcPr>
          <w:p w:rsidR="008D7CCD" w:rsidRPr="008D7CCD" w:rsidRDefault="008D7CCD" w:rsidP="008D7CCD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8D7CCD" w:rsidRDefault="008D7CCD" w:rsidP="008D7CC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10:45-11:45</w:t>
            </w:r>
          </w:p>
        </w:tc>
        <w:tc>
          <w:tcPr>
            <w:tcW w:w="4536" w:type="dxa"/>
            <w:vAlign w:val="center"/>
          </w:tcPr>
          <w:p w:rsidR="008D7CCD" w:rsidRDefault="008D7CCD" w:rsidP="008D7CCD">
            <w:pPr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高校评建改工作要点</w:t>
            </w:r>
          </w:p>
        </w:tc>
        <w:tc>
          <w:tcPr>
            <w:tcW w:w="2694" w:type="dxa"/>
            <w:vAlign w:val="center"/>
          </w:tcPr>
          <w:p w:rsidR="008D7CCD" w:rsidRDefault="008D7CCD" w:rsidP="008D7CCD">
            <w:pPr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大连理工大学</w:t>
            </w:r>
          </w:p>
          <w:p w:rsidR="008D7CCD" w:rsidRDefault="008D7CCD" w:rsidP="008D7CCD">
            <w:pPr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原副校长 朱泓</w:t>
            </w:r>
          </w:p>
        </w:tc>
      </w:tr>
      <w:tr w:rsidR="008D7CCD" w:rsidTr="008D7CCD">
        <w:tc>
          <w:tcPr>
            <w:tcW w:w="568" w:type="dxa"/>
            <w:vMerge w:val="restart"/>
            <w:vAlign w:val="center"/>
          </w:tcPr>
          <w:p w:rsidR="008D7CCD" w:rsidRPr="008D7CCD" w:rsidRDefault="008D7CCD" w:rsidP="008D7CCD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8D7CCD">
              <w:rPr>
                <w:rFonts w:ascii="黑体" w:eastAsia="黑体" w:hAnsi="黑体" w:hint="eastAsia"/>
                <w:sz w:val="32"/>
                <w:szCs w:val="32"/>
              </w:rPr>
              <w:t>下午</w:t>
            </w:r>
          </w:p>
        </w:tc>
        <w:tc>
          <w:tcPr>
            <w:tcW w:w="1559" w:type="dxa"/>
            <w:vAlign w:val="center"/>
          </w:tcPr>
          <w:p w:rsidR="008D7CCD" w:rsidRDefault="008D7CCD" w:rsidP="008D7CC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14</w:t>
            </w:r>
            <w:r>
              <w:rPr>
                <w:rFonts w:ascii="仿宋" w:eastAsia="仿宋" w:hAnsi="仿宋"/>
                <w:sz w:val="24"/>
                <w:szCs w:val="24"/>
              </w:rPr>
              <w:t>:30-15:10</w:t>
            </w:r>
          </w:p>
        </w:tc>
        <w:tc>
          <w:tcPr>
            <w:tcW w:w="4536" w:type="dxa"/>
            <w:vAlign w:val="center"/>
          </w:tcPr>
          <w:p w:rsidR="008D7CCD" w:rsidRDefault="008D7CCD" w:rsidP="008D7CCD">
            <w:pPr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第一类审核评估价值和意义的再思考——以清华试点为例</w:t>
            </w:r>
          </w:p>
        </w:tc>
        <w:tc>
          <w:tcPr>
            <w:tcW w:w="2694" w:type="dxa"/>
            <w:vAlign w:val="center"/>
          </w:tcPr>
          <w:p w:rsidR="008D7CCD" w:rsidRDefault="008D7CCD" w:rsidP="008D7CCD">
            <w:pPr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清华大学</w:t>
            </w:r>
          </w:p>
          <w:p w:rsidR="008D7CCD" w:rsidRDefault="008D7CCD" w:rsidP="008D7CCD">
            <w:pPr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副校长 彭刚</w:t>
            </w:r>
          </w:p>
        </w:tc>
      </w:tr>
      <w:tr w:rsidR="008D7CCD" w:rsidTr="008D7CCD">
        <w:tc>
          <w:tcPr>
            <w:tcW w:w="568" w:type="dxa"/>
            <w:vMerge/>
            <w:vAlign w:val="center"/>
          </w:tcPr>
          <w:p w:rsidR="008D7CCD" w:rsidRDefault="008D7CCD" w:rsidP="008D7CCD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8D7CCD" w:rsidRDefault="008D7CCD" w:rsidP="008D7CC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15:10-15:50</w:t>
            </w:r>
          </w:p>
        </w:tc>
        <w:tc>
          <w:tcPr>
            <w:tcW w:w="4536" w:type="dxa"/>
            <w:vAlign w:val="center"/>
          </w:tcPr>
          <w:p w:rsidR="008D7CCD" w:rsidRDefault="008D7CCD" w:rsidP="008D7CCD">
            <w:pPr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以评促改，构建高校内部质保体系的</w:t>
            </w:r>
            <w:bookmarkStart w:id="0" w:name="_GoBack"/>
            <w:bookmarkEnd w:id="0"/>
            <w:r>
              <w:rPr>
                <w:rFonts w:ascii="仿宋" w:eastAsia="仿宋" w:hAnsi="仿宋" w:hint="eastAsia"/>
                <w:sz w:val="24"/>
                <w:szCs w:val="24"/>
              </w:rPr>
              <w:t>探索与思考</w:t>
            </w:r>
          </w:p>
        </w:tc>
        <w:tc>
          <w:tcPr>
            <w:tcW w:w="2694" w:type="dxa"/>
            <w:vAlign w:val="center"/>
          </w:tcPr>
          <w:p w:rsidR="008D7CCD" w:rsidRDefault="008D7CCD" w:rsidP="008D7CCD">
            <w:pPr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上海交通大学</w:t>
            </w:r>
          </w:p>
          <w:p w:rsidR="008D7CCD" w:rsidRDefault="008D7CCD" w:rsidP="008D7CCD">
            <w:pPr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副教务长 吴静怡</w:t>
            </w:r>
          </w:p>
        </w:tc>
      </w:tr>
      <w:tr w:rsidR="008D7CCD" w:rsidTr="008D7CCD">
        <w:tc>
          <w:tcPr>
            <w:tcW w:w="568" w:type="dxa"/>
            <w:vMerge/>
            <w:vAlign w:val="center"/>
          </w:tcPr>
          <w:p w:rsidR="008D7CCD" w:rsidRDefault="008D7CCD" w:rsidP="008D7CCD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8D7CCD" w:rsidRDefault="008D7CCD" w:rsidP="008D7CC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15:50-16:30</w:t>
            </w:r>
          </w:p>
        </w:tc>
        <w:tc>
          <w:tcPr>
            <w:tcW w:w="4536" w:type="dxa"/>
            <w:vAlign w:val="center"/>
          </w:tcPr>
          <w:p w:rsidR="008D7CCD" w:rsidRDefault="008D7CCD" w:rsidP="008D7CCD">
            <w:pPr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用好“1+3+3”报告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支撑高校评建改</w:t>
            </w:r>
          </w:p>
        </w:tc>
        <w:tc>
          <w:tcPr>
            <w:tcW w:w="2694" w:type="dxa"/>
            <w:vAlign w:val="center"/>
          </w:tcPr>
          <w:p w:rsidR="008D7CCD" w:rsidRDefault="008D7CCD" w:rsidP="008D7CCD">
            <w:pPr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复旦大学</w:t>
            </w:r>
          </w:p>
          <w:p w:rsidR="008D7CCD" w:rsidRDefault="008D7CCD" w:rsidP="008D7CCD">
            <w:pPr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副校长 徐雷</w:t>
            </w:r>
          </w:p>
        </w:tc>
      </w:tr>
      <w:tr w:rsidR="008D7CCD" w:rsidTr="008D7CCD">
        <w:tc>
          <w:tcPr>
            <w:tcW w:w="568" w:type="dxa"/>
            <w:vMerge/>
            <w:vAlign w:val="center"/>
          </w:tcPr>
          <w:p w:rsidR="008D7CCD" w:rsidRDefault="008D7CCD" w:rsidP="008D7CCD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8D7CCD" w:rsidRDefault="008D7CCD" w:rsidP="008D7CC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16:30-17:10</w:t>
            </w:r>
          </w:p>
        </w:tc>
        <w:tc>
          <w:tcPr>
            <w:tcW w:w="4536" w:type="dxa"/>
            <w:vAlign w:val="center"/>
          </w:tcPr>
          <w:p w:rsidR="008D7CCD" w:rsidRDefault="008D7CCD" w:rsidP="008D7CCD">
            <w:pPr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评建改组织实施的经验分享</w:t>
            </w:r>
          </w:p>
        </w:tc>
        <w:tc>
          <w:tcPr>
            <w:tcW w:w="2694" w:type="dxa"/>
            <w:vAlign w:val="center"/>
          </w:tcPr>
          <w:p w:rsidR="008D7CCD" w:rsidRDefault="008D7CCD" w:rsidP="008D7CCD">
            <w:pPr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中国农业大学</w:t>
            </w:r>
          </w:p>
          <w:p w:rsidR="008D7CCD" w:rsidRDefault="008D7CCD" w:rsidP="008D7CCD">
            <w:pPr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副校长 林万龙</w:t>
            </w:r>
          </w:p>
        </w:tc>
      </w:tr>
      <w:tr w:rsidR="008D7CCD" w:rsidTr="008D7CCD">
        <w:tc>
          <w:tcPr>
            <w:tcW w:w="568" w:type="dxa"/>
            <w:vMerge/>
            <w:vAlign w:val="center"/>
          </w:tcPr>
          <w:p w:rsidR="008D7CCD" w:rsidRDefault="008D7CCD" w:rsidP="008D7CCD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8D7CCD" w:rsidRDefault="008D7CCD" w:rsidP="008D7CC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17:10-17:40</w:t>
            </w:r>
          </w:p>
        </w:tc>
        <w:tc>
          <w:tcPr>
            <w:tcW w:w="4536" w:type="dxa"/>
            <w:vAlign w:val="center"/>
          </w:tcPr>
          <w:p w:rsidR="008D7CCD" w:rsidRDefault="008D7CCD" w:rsidP="008D7CCD">
            <w:pPr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参评学校材料准备及审核评估管理系统</w:t>
            </w:r>
          </w:p>
          <w:p w:rsidR="008D7CCD" w:rsidRDefault="008D7CCD" w:rsidP="008D7CCD">
            <w:pPr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操作指南</w:t>
            </w:r>
          </w:p>
        </w:tc>
        <w:tc>
          <w:tcPr>
            <w:tcW w:w="2694" w:type="dxa"/>
            <w:vAlign w:val="center"/>
          </w:tcPr>
          <w:p w:rsidR="008D7CCD" w:rsidRDefault="008D7CCD" w:rsidP="008D7CCD">
            <w:pPr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评估中心高校评估处</w:t>
            </w:r>
          </w:p>
          <w:p w:rsidR="008D7CCD" w:rsidRDefault="008D7CCD" w:rsidP="008D7CCD">
            <w:pPr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副处长 黄丹</w:t>
            </w:r>
          </w:p>
        </w:tc>
      </w:tr>
    </w:tbl>
    <w:p w:rsidR="00CC6933" w:rsidRPr="008D7CCD" w:rsidRDefault="002640F2" w:rsidP="008D7CCD">
      <w:pPr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日程安排</w:t>
      </w:r>
    </w:p>
    <w:sectPr w:rsidR="00CC6933" w:rsidRPr="008D7C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928" w:rsidRDefault="000E2928" w:rsidP="002640F2">
      <w:r>
        <w:separator/>
      </w:r>
    </w:p>
  </w:endnote>
  <w:endnote w:type="continuationSeparator" w:id="0">
    <w:p w:rsidR="000E2928" w:rsidRDefault="000E2928" w:rsidP="00264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928" w:rsidRDefault="000E2928" w:rsidP="002640F2">
      <w:r>
        <w:separator/>
      </w:r>
    </w:p>
  </w:footnote>
  <w:footnote w:type="continuationSeparator" w:id="0">
    <w:p w:rsidR="000E2928" w:rsidRDefault="000E2928" w:rsidP="002640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FC9"/>
    <w:rsid w:val="000E2928"/>
    <w:rsid w:val="002640F2"/>
    <w:rsid w:val="00300FC9"/>
    <w:rsid w:val="003D06B5"/>
    <w:rsid w:val="008D7CCD"/>
    <w:rsid w:val="00F4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6A3498D-5231-4B3D-A83B-2FE589534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C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8D7CCD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640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640F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640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640F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375</Characters>
  <Application>Microsoft Office Word</Application>
  <DocSecurity>0</DocSecurity>
  <Lines>3</Lines>
  <Paragraphs>1</Paragraphs>
  <ScaleCrop>false</ScaleCrop>
  <Company>神州网信技术有限公司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李肖楠</dc:creator>
  <cp:keywords/>
  <dc:description/>
  <cp:lastModifiedBy>李肖楠</cp:lastModifiedBy>
  <cp:revision>3</cp:revision>
  <dcterms:created xsi:type="dcterms:W3CDTF">2023-05-04T09:29:00Z</dcterms:created>
  <dcterms:modified xsi:type="dcterms:W3CDTF">2023-05-05T00:59:00Z</dcterms:modified>
</cp:coreProperties>
</file>