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46" w:rsidRDefault="00B62AA8" w:rsidP="00786FFA">
      <w:pPr>
        <w:jc w:val="center"/>
        <w:rPr>
          <w:rFonts w:ascii="宋体" w:eastAsia="宋体" w:hAnsi="宋体" w:cstheme="majorEastAsia"/>
          <w:b/>
          <w:bCs/>
          <w:sz w:val="48"/>
          <w:szCs w:val="48"/>
        </w:rPr>
      </w:pPr>
      <w:r w:rsidRPr="00B62AA8">
        <w:rPr>
          <w:rFonts w:ascii="宋体" w:eastAsia="宋体" w:hAnsi="宋体" w:cstheme="majorEastAsia" w:hint="eastAsia"/>
          <w:b/>
          <w:bCs/>
          <w:sz w:val="48"/>
          <w:szCs w:val="48"/>
        </w:rPr>
        <w:t>形势与政策学期考核</w:t>
      </w:r>
      <w:r>
        <w:rPr>
          <w:rFonts w:ascii="宋体" w:eastAsia="宋体" w:hAnsi="宋体" w:cstheme="majorEastAsia" w:hint="eastAsia"/>
          <w:b/>
          <w:bCs/>
          <w:sz w:val="48"/>
          <w:szCs w:val="48"/>
        </w:rPr>
        <w:t>操作</w:t>
      </w:r>
      <w:r w:rsidR="00786FFA" w:rsidRPr="00786FFA">
        <w:rPr>
          <w:rFonts w:ascii="宋体" w:eastAsia="宋体" w:hAnsi="宋体" w:cstheme="majorEastAsia"/>
          <w:b/>
          <w:bCs/>
          <w:sz w:val="48"/>
          <w:szCs w:val="48"/>
        </w:rPr>
        <w:t>说明</w:t>
      </w:r>
    </w:p>
    <w:p w:rsidR="002A101A" w:rsidRPr="00786FFA" w:rsidRDefault="002A101A" w:rsidP="00786FFA">
      <w:pPr>
        <w:jc w:val="center"/>
        <w:rPr>
          <w:rFonts w:ascii="宋体" w:eastAsia="宋体" w:hAnsi="宋体" w:cstheme="majorEastAsia"/>
          <w:b/>
          <w:bCs/>
          <w:sz w:val="48"/>
          <w:szCs w:val="48"/>
        </w:rPr>
      </w:pPr>
    </w:p>
    <w:p w:rsidR="00A75446" w:rsidRPr="00786FFA" w:rsidRDefault="00786FFA" w:rsidP="00786FFA">
      <w:pPr>
        <w:pStyle w:val="a5"/>
        <w:numPr>
          <w:ilvl w:val="0"/>
          <w:numId w:val="1"/>
        </w:numPr>
        <w:ind w:firstLineChars="0"/>
        <w:rPr>
          <w:rFonts w:ascii="宋体" w:eastAsia="宋体" w:hAnsi="宋体" w:cstheme="majorEastAsia"/>
          <w:b/>
          <w:bCs/>
          <w:sz w:val="32"/>
          <w:szCs w:val="32"/>
        </w:rPr>
      </w:pPr>
      <w:r w:rsidRPr="00786FFA">
        <w:rPr>
          <w:rFonts w:ascii="宋体" w:eastAsia="宋体" w:hAnsi="宋体" w:cstheme="majorEastAsia"/>
          <w:b/>
          <w:bCs/>
          <w:sz w:val="32"/>
          <w:szCs w:val="32"/>
        </w:rPr>
        <w:t>电脑端参与测试</w:t>
      </w:r>
    </w:p>
    <w:p w:rsidR="00745AB7" w:rsidRPr="00FC64CA" w:rsidRDefault="00786FFA" w:rsidP="00FC64CA">
      <w:pPr>
        <w:pStyle w:val="a5"/>
        <w:numPr>
          <w:ilvl w:val="0"/>
          <w:numId w:val="2"/>
        </w:numPr>
        <w:ind w:firstLineChars="0"/>
        <w:rPr>
          <w:rFonts w:ascii="宋体" w:eastAsia="宋体" w:hAnsi="宋体" w:cstheme="majorEastAsia"/>
          <w:bCs/>
          <w:sz w:val="28"/>
          <w:szCs w:val="28"/>
        </w:rPr>
      </w:pPr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学校</w:t>
      </w:r>
      <w:r w:rsidRPr="00745AB7">
        <w:rPr>
          <w:rFonts w:ascii="宋体" w:eastAsia="宋体" w:hAnsi="宋体" w:cstheme="majorEastAsia"/>
          <w:bCs/>
          <w:sz w:val="28"/>
          <w:szCs w:val="28"/>
        </w:rPr>
        <w:t>官网首页登录</w:t>
      </w:r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“</w:t>
      </w:r>
      <w:r w:rsidR="00FC64CA">
        <w:rPr>
          <w:rFonts w:ascii="宋体" w:eastAsia="宋体" w:hAnsi="宋体" w:cstheme="majorEastAsia" w:hint="eastAsia"/>
          <w:bCs/>
          <w:sz w:val="28"/>
          <w:szCs w:val="28"/>
        </w:rPr>
        <w:t>一网通办</w:t>
      </w:r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”-</w:t>
      </w:r>
      <w:r w:rsidRPr="00745AB7">
        <w:rPr>
          <w:rFonts w:ascii="宋体" w:eastAsia="宋体" w:hAnsi="宋体" w:cstheme="majorEastAsia"/>
          <w:bCs/>
          <w:sz w:val="28"/>
          <w:szCs w:val="28"/>
        </w:rPr>
        <w:t>--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“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直通车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”—“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在线教育综合平台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”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（下图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所示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）。</w:t>
      </w:r>
    </w:p>
    <w:p w:rsidR="00A75446" w:rsidRDefault="00745AB7" w:rsidP="00745AB7">
      <w:pPr>
        <w:ind w:firstLineChars="100" w:firstLine="32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5255260" cy="2590933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208" cy="260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745AB7" w:rsidP="00745AB7">
      <w:pPr>
        <w:ind w:firstLineChars="100" w:firstLine="32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5274310" cy="23114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745AB7" w:rsidP="00745AB7">
      <w:pPr>
        <w:ind w:firstLineChars="100" w:firstLine="32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4817110" cy="2628358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506" cy="263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Pr="00B50DD3" w:rsidRDefault="00B50DD3" w:rsidP="00B50DD3">
      <w:pPr>
        <w:pStyle w:val="a5"/>
        <w:numPr>
          <w:ilvl w:val="0"/>
          <w:numId w:val="2"/>
        </w:numPr>
        <w:ind w:firstLineChars="0"/>
        <w:rPr>
          <w:rFonts w:ascii="宋体" w:eastAsia="宋体" w:hAnsi="宋体" w:cstheme="majorEastAsia"/>
          <w:bCs/>
          <w:sz w:val="28"/>
          <w:szCs w:val="28"/>
        </w:rPr>
      </w:pP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进入平台之后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在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课程列表中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找到课程《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形势与政策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》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（</w:t>
      </w:r>
      <w:r w:rsidRPr="00B50DD3">
        <w:rPr>
          <w:rFonts w:ascii="宋体" w:eastAsia="宋体" w:hAnsi="宋体" w:cstheme="majorEastAsia" w:hint="eastAsia"/>
          <w:bCs/>
          <w:color w:val="FF0000"/>
          <w:sz w:val="28"/>
          <w:szCs w:val="28"/>
        </w:rPr>
        <w:t>课程编号</w:t>
      </w:r>
      <w:r w:rsidRPr="00B50DD3">
        <w:rPr>
          <w:rFonts w:ascii="宋体" w:eastAsia="宋体" w:hAnsi="宋体" w:cstheme="majorEastAsia"/>
          <w:bCs/>
          <w:color w:val="FF0000"/>
          <w:sz w:val="28"/>
          <w:szCs w:val="28"/>
        </w:rPr>
        <w:t>为YSZC001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）点击进入（如下图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所示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）。</w:t>
      </w:r>
    </w:p>
    <w:p w:rsidR="00A75446" w:rsidRPr="0055725B" w:rsidRDefault="006D666E" w:rsidP="0055725B">
      <w:pPr>
        <w:ind w:left="284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064760" cy="2115906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018" cy="211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25B">
        <w:rPr>
          <w:rFonts w:asciiTheme="majorEastAsia" w:eastAsiaTheme="majorEastAsia" w:hAnsiTheme="majorEastAsia"/>
          <w:noProof/>
        </w:rPr>
        <w:drawing>
          <wp:inline distT="0" distB="0" distL="0" distR="0">
            <wp:extent cx="4931410" cy="2154004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036" cy="216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Pr="00804F41" w:rsidRDefault="00804F41" w:rsidP="00A75446">
      <w:pPr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Theme="majorEastAsia" w:eastAsiaTheme="majorEastAsia" w:hAnsiTheme="majorEastAsia" w:cstheme="majorEastAsia"/>
          <w:b/>
          <w:bCs/>
          <w:sz w:val="32"/>
          <w:szCs w:val="32"/>
        </w:rPr>
        <w:t xml:space="preserve">3. 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进入课程</w:t>
      </w:r>
      <w:r w:rsidRPr="00804F41">
        <w:rPr>
          <w:rFonts w:ascii="宋体" w:eastAsia="宋体" w:hAnsi="宋体" w:cstheme="majorEastAsia"/>
          <w:bCs/>
          <w:sz w:val="28"/>
          <w:szCs w:val="28"/>
        </w:rPr>
        <w:t>之后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，点击“形势与</w:t>
      </w:r>
      <w:r w:rsidRPr="00804F41">
        <w:rPr>
          <w:rFonts w:ascii="宋体" w:eastAsia="宋体" w:hAnsi="宋体" w:cstheme="majorEastAsia"/>
          <w:bCs/>
          <w:sz w:val="28"/>
          <w:szCs w:val="28"/>
        </w:rPr>
        <w:t>政策测试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”，</w:t>
      </w:r>
      <w:r w:rsidRPr="00804F41">
        <w:rPr>
          <w:rFonts w:ascii="宋体" w:eastAsia="宋体" w:hAnsi="宋体" w:cstheme="majorEastAsia"/>
          <w:bCs/>
          <w:sz w:val="28"/>
          <w:szCs w:val="28"/>
        </w:rPr>
        <w:t>然后按照页面提示参与即可（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具体</w:t>
      </w:r>
      <w:r w:rsidRPr="00804F41">
        <w:rPr>
          <w:rFonts w:ascii="宋体" w:eastAsia="宋体" w:hAnsi="宋体" w:cstheme="majorEastAsia"/>
          <w:bCs/>
          <w:sz w:val="28"/>
          <w:szCs w:val="28"/>
        </w:rPr>
        <w:t>如下图所示）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。</w:t>
      </w:r>
    </w:p>
    <w:p w:rsidR="00A75446" w:rsidRDefault="00491023" w:rsidP="00491023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306702" cy="1352550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143" cy="135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491023" w:rsidP="00491023">
      <w:pPr>
        <w:ind w:firstLineChars="50" w:firstLine="16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4970145" cy="1907038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743" cy="19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491023" w:rsidP="00491023">
      <w:pPr>
        <w:ind w:firstLineChars="50" w:firstLine="16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5274310" cy="264477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491023" w:rsidP="00491023">
      <w:pPr>
        <w:ind w:firstLineChars="50" w:firstLine="16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5276850" cy="2667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008" cy="26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205996" w:rsidP="00A75446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 w:rsidRPr="00205996">
        <w:rPr>
          <w:rFonts w:ascii="宋体" w:eastAsia="宋体" w:hAnsi="宋体" w:cstheme="majorEastAsia" w:hint="eastAsia"/>
          <w:b/>
          <w:bCs/>
          <w:sz w:val="32"/>
          <w:szCs w:val="32"/>
        </w:rPr>
        <w:lastRenderedPageBreak/>
        <w:t>4.</w:t>
      </w:r>
      <w:r w:rsidR="00491023" w:rsidRPr="00205996">
        <w:rPr>
          <w:rFonts w:ascii="宋体" w:eastAsia="宋体" w:hAnsi="宋体" w:cstheme="majorEastAsia" w:hint="eastAsia"/>
          <w:bCs/>
          <w:sz w:val="28"/>
          <w:szCs w:val="28"/>
        </w:rPr>
        <w:t>出现</w:t>
      </w:r>
      <w:r w:rsidR="00491023" w:rsidRPr="00205996">
        <w:rPr>
          <w:rFonts w:ascii="宋体" w:eastAsia="宋体" w:hAnsi="宋体" w:cstheme="majorEastAsia"/>
          <w:bCs/>
          <w:sz w:val="28"/>
          <w:szCs w:val="28"/>
        </w:rPr>
        <w:t>“</w:t>
      </w:r>
      <w:r w:rsidR="00491023" w:rsidRPr="00205996">
        <w:rPr>
          <w:rFonts w:ascii="宋体" w:eastAsia="宋体" w:hAnsi="宋体" w:cstheme="majorEastAsia" w:hint="eastAsia"/>
          <w:bCs/>
          <w:sz w:val="28"/>
          <w:szCs w:val="28"/>
        </w:rPr>
        <w:t>测试</w:t>
      </w:r>
      <w:r w:rsidR="00491023" w:rsidRPr="00205996">
        <w:rPr>
          <w:rFonts w:ascii="宋体" w:eastAsia="宋体" w:hAnsi="宋体" w:cstheme="majorEastAsia"/>
          <w:bCs/>
          <w:sz w:val="28"/>
          <w:szCs w:val="28"/>
        </w:rPr>
        <w:t>完毕”</w:t>
      </w:r>
      <w:r w:rsidR="00491023" w:rsidRPr="00205996">
        <w:rPr>
          <w:rFonts w:ascii="宋体" w:eastAsia="宋体" w:hAnsi="宋体" w:cstheme="majorEastAsia" w:hint="eastAsia"/>
          <w:bCs/>
          <w:sz w:val="28"/>
          <w:szCs w:val="28"/>
        </w:rPr>
        <w:t>即为</w:t>
      </w:r>
      <w:r w:rsidR="00491023" w:rsidRPr="00205996">
        <w:rPr>
          <w:rFonts w:ascii="宋体" w:eastAsia="宋体" w:hAnsi="宋体" w:cstheme="majorEastAsia"/>
          <w:bCs/>
          <w:sz w:val="28"/>
          <w:szCs w:val="28"/>
        </w:rPr>
        <w:t>测试结束。</w:t>
      </w:r>
    </w:p>
    <w:p w:rsidR="00A75446" w:rsidRDefault="00A75446" w:rsidP="00A75446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二、手机端参与测试</w:t>
      </w:r>
    </w:p>
    <w:p w:rsidR="00A75446" w:rsidRDefault="00A75446" w:rsidP="00A7544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手机扫描下方二维码或在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各大应用市场</w:t>
      </w:r>
      <w:r>
        <w:rPr>
          <w:rFonts w:ascii="仿宋" w:eastAsia="仿宋" w:hAnsi="仿宋" w:cs="仿宋" w:hint="eastAsia"/>
          <w:sz w:val="32"/>
          <w:szCs w:val="32"/>
        </w:rPr>
        <w:t>搜索下载安装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“课程伴侣”APP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A75446" w:rsidRDefault="00A75446" w:rsidP="00A75446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>
            <wp:extent cx="2471420" cy="2393950"/>
            <wp:effectExtent l="0" t="0" r="5080" b="6350"/>
            <wp:docPr id="10" name="图片 10" descr="QQ图片2020082617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0082617230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>
            <wp:extent cx="1658620" cy="3591560"/>
            <wp:effectExtent l="0" t="0" r="17780" b="8890"/>
            <wp:docPr id="11" name="图片 11" descr="IMG_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14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A75446" w:rsidP="00A75446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EC1421" w:rsidRPr="006A308B" w:rsidRDefault="00A75446" w:rsidP="006A308B">
      <w:pPr>
        <w:ind w:firstLineChars="200" w:firstLine="640"/>
        <w:rPr>
          <w:rFonts w:ascii="黑体" w:eastAsia="黑体" w:hAnsi="黑体" w:cs="黑体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安装完成之后打开“课程伴侣”APP——&gt;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学校选择</w:t>
      </w:r>
      <w:r>
        <w:rPr>
          <w:rFonts w:ascii="仿宋" w:eastAsia="仿宋" w:hAnsi="仿宋" w:cs="仿宋" w:hint="eastAsia"/>
          <w:sz w:val="32"/>
          <w:szCs w:val="32"/>
        </w:rPr>
        <w:t>（西北农林科技大学）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——&gt;登录</w:t>
      </w:r>
      <w:r>
        <w:rPr>
          <w:rFonts w:ascii="仿宋" w:eastAsia="仿宋" w:hAnsi="仿宋" w:cs="仿宋" w:hint="eastAsia"/>
          <w:sz w:val="32"/>
          <w:szCs w:val="32"/>
        </w:rPr>
        <w:t>（用户名密码和电脑端一致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）——&gt;点击进入课程</w:t>
      </w:r>
      <w:r>
        <w:rPr>
          <w:rFonts w:ascii="仿宋" w:eastAsia="仿宋" w:hAnsi="仿宋" w:cs="仿宋" w:hint="eastAsia"/>
          <w:sz w:val="32"/>
          <w:szCs w:val="32"/>
        </w:rPr>
        <w:t>《形势与政策》</w:t>
      </w:r>
      <w:r w:rsidRPr="00A75446">
        <w:rPr>
          <w:rFonts w:ascii="仿宋" w:eastAsia="仿宋" w:hAnsi="仿宋" w:cs="仿宋" w:hint="eastAsia"/>
          <w:color w:val="FF0000"/>
          <w:sz w:val="32"/>
          <w:szCs w:val="32"/>
        </w:rPr>
        <w:t>（课程编号</w:t>
      </w:r>
      <w:r w:rsidRPr="00A75446">
        <w:rPr>
          <w:rFonts w:ascii="仿宋" w:eastAsia="仿宋" w:hAnsi="仿宋" w:cs="仿宋"/>
          <w:color w:val="FF0000"/>
          <w:sz w:val="32"/>
          <w:szCs w:val="32"/>
        </w:rPr>
        <w:t>为YSZC001</w:t>
      </w:r>
      <w:r w:rsidRPr="00A75446">
        <w:rPr>
          <w:rFonts w:ascii="仿宋" w:eastAsia="仿宋" w:hAnsi="仿宋" w:cs="仿宋" w:hint="eastAsia"/>
          <w:color w:val="FF0000"/>
          <w:sz w:val="32"/>
          <w:szCs w:val="32"/>
        </w:rPr>
        <w:t>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——&gt;点击</w:t>
      </w:r>
      <w:r>
        <w:rPr>
          <w:rFonts w:ascii="仿宋" w:eastAsia="仿宋" w:hAnsi="仿宋" w:cs="仿宋" w:hint="eastAsia"/>
          <w:sz w:val="32"/>
          <w:szCs w:val="32"/>
        </w:rPr>
        <w:t>“形势与政策测试”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——&gt;点击“作答”</w:t>
      </w:r>
      <w:r>
        <w:rPr>
          <w:rFonts w:ascii="仿宋" w:eastAsia="仿宋" w:hAnsi="仿宋" w:cs="仿宋" w:hint="eastAsia"/>
          <w:sz w:val="32"/>
          <w:szCs w:val="32"/>
        </w:rPr>
        <w:t>进入答题页面即可开始参与测试。</w:t>
      </w:r>
    </w:p>
    <w:sectPr w:rsidR="00EC1421" w:rsidRPr="006A308B" w:rsidSect="004C6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139" w:rsidRDefault="00601139" w:rsidP="00A75446">
      <w:r>
        <w:separator/>
      </w:r>
    </w:p>
  </w:endnote>
  <w:endnote w:type="continuationSeparator" w:id="1">
    <w:p w:rsidR="00601139" w:rsidRDefault="00601139" w:rsidP="00A75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139" w:rsidRDefault="00601139" w:rsidP="00A75446">
      <w:r>
        <w:separator/>
      </w:r>
    </w:p>
  </w:footnote>
  <w:footnote w:type="continuationSeparator" w:id="1">
    <w:p w:rsidR="00601139" w:rsidRDefault="00601139" w:rsidP="00A754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B3749"/>
    <w:multiLevelType w:val="hybridMultilevel"/>
    <w:tmpl w:val="2BE6725C"/>
    <w:lvl w:ilvl="0" w:tplc="2362B30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">
    <w:nsid w:val="699E3332"/>
    <w:multiLevelType w:val="hybridMultilevel"/>
    <w:tmpl w:val="637E4AB4"/>
    <w:lvl w:ilvl="0" w:tplc="EBDE3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3505"/>
    <w:rsid w:val="00205996"/>
    <w:rsid w:val="002A101A"/>
    <w:rsid w:val="00491023"/>
    <w:rsid w:val="004C631F"/>
    <w:rsid w:val="0055725B"/>
    <w:rsid w:val="00601139"/>
    <w:rsid w:val="0068015D"/>
    <w:rsid w:val="006A308B"/>
    <w:rsid w:val="006D666E"/>
    <w:rsid w:val="00712DC0"/>
    <w:rsid w:val="00745AB7"/>
    <w:rsid w:val="00786FFA"/>
    <w:rsid w:val="00804F41"/>
    <w:rsid w:val="00A75446"/>
    <w:rsid w:val="00AC3462"/>
    <w:rsid w:val="00B50DD3"/>
    <w:rsid w:val="00B62AA8"/>
    <w:rsid w:val="00D73505"/>
    <w:rsid w:val="00EC1421"/>
    <w:rsid w:val="00EC79F8"/>
    <w:rsid w:val="00F21941"/>
    <w:rsid w:val="00FB02B2"/>
    <w:rsid w:val="00FC4787"/>
    <w:rsid w:val="00FC6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5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54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5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5446"/>
    <w:rPr>
      <w:sz w:val="18"/>
      <w:szCs w:val="18"/>
    </w:rPr>
  </w:style>
  <w:style w:type="paragraph" w:styleId="a5">
    <w:name w:val="List Paragraph"/>
    <w:basedOn w:val="a"/>
    <w:uiPriority w:val="34"/>
    <w:qFormat/>
    <w:rsid w:val="00786FF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A308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A30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3</cp:revision>
  <dcterms:created xsi:type="dcterms:W3CDTF">2023-06-06T08:16:00Z</dcterms:created>
  <dcterms:modified xsi:type="dcterms:W3CDTF">2023-06-07T01:20:00Z</dcterms:modified>
</cp:coreProperties>
</file>