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6681">
      <w:pPr>
        <w:snapToGrid w:val="0"/>
        <w:spacing w:line="580" w:lineRule="exact"/>
        <w:rPr>
          <w:rFonts w:hint="eastAsia" w:ascii="黑体" w:hAnsi="黑体" w:eastAsia="黑体" w:cs="方正小标宋简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bCs/>
          <w:sz w:val="28"/>
          <w:szCs w:val="28"/>
          <w:lang w:val="en-US" w:eastAsia="zh-CN"/>
        </w:rPr>
        <w:t>4</w:t>
      </w:r>
    </w:p>
    <w:p w14:paraId="17FEB11F">
      <w:pPr>
        <w:snapToGrid w:val="0"/>
        <w:spacing w:line="580" w:lineRule="exact"/>
        <w:rPr>
          <w:rFonts w:ascii="黑体" w:hAnsi="黑体" w:eastAsia="黑体" w:cs="方正小标宋简体"/>
          <w:bCs/>
          <w:sz w:val="28"/>
          <w:szCs w:val="28"/>
        </w:rPr>
      </w:pPr>
    </w:p>
    <w:p w14:paraId="78558F29"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i/>
          <w:iCs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项目绩效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报告</w:t>
      </w:r>
    </w:p>
    <w:p w14:paraId="693D0599">
      <w:pPr>
        <w:snapToGrid w:val="0"/>
        <w:spacing w:line="580" w:lineRule="exact"/>
        <w:ind w:firstLine="640" w:firstLineChars="200"/>
        <w:rPr>
          <w:rFonts w:ascii="黑体" w:hAnsi="黑体" w:eastAsia="黑体" w:cs="黑体"/>
          <w:bCs/>
          <w:szCs w:val="32"/>
        </w:rPr>
      </w:pPr>
    </w:p>
    <w:p w14:paraId="4FF73A5C">
      <w:pPr>
        <w:snapToGrid w:val="0"/>
        <w:spacing w:line="580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项目基本情况</w:t>
      </w:r>
    </w:p>
    <w:p w14:paraId="00186A8A">
      <w:pPr>
        <w:snapToGrid w:val="0"/>
        <w:spacing w:line="580" w:lineRule="exact"/>
        <w:ind w:firstLine="640" w:firstLineChars="200"/>
        <w:rPr>
          <w:rFonts w:ascii="仿宋_GB2312" w:hAnsi="黑体" w:cs="黑体"/>
          <w:bCs/>
          <w:sz w:val="32"/>
          <w:szCs w:val="32"/>
        </w:rPr>
      </w:pPr>
      <w:r>
        <w:rPr>
          <w:rFonts w:hint="eastAsia" w:ascii="仿宋_GB2312" w:hAnsi="黑体" w:cs="黑体"/>
          <w:bCs/>
          <w:sz w:val="32"/>
          <w:szCs w:val="32"/>
        </w:rPr>
        <w:t>（资金安排情况和绩效目标情况。）</w:t>
      </w:r>
    </w:p>
    <w:p w14:paraId="2E3144E0">
      <w:pPr>
        <w:numPr>
          <w:ilvl w:val="0"/>
          <w:numId w:val="1"/>
        </w:numPr>
        <w:snapToGrid w:val="0"/>
        <w:spacing w:line="580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整改落实情况</w:t>
      </w:r>
    </w:p>
    <w:p w14:paraId="36038FEF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（</w:t>
      </w:r>
      <w:r>
        <w:rPr>
          <w:rFonts w:hint="eastAsia" w:ascii="仿宋_GB2312"/>
          <w:sz w:val="32"/>
          <w:szCs w:val="32"/>
          <w:lang w:val="en-US" w:eastAsia="zh-CN"/>
        </w:rPr>
        <w:t>对照绩效考评问题清单，逐一梳理</w:t>
      </w:r>
      <w:r>
        <w:rPr>
          <w:rFonts w:hint="eastAsia" w:ascii="仿宋_GB2312"/>
          <w:sz w:val="32"/>
          <w:szCs w:val="32"/>
          <w:lang w:eastAsia="zh-CN"/>
        </w:rPr>
        <w:t>）</w:t>
      </w:r>
    </w:p>
    <w:p w14:paraId="1AF786C9">
      <w:pPr>
        <w:snapToGrid w:val="0"/>
        <w:spacing w:line="58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三、绩效自评</w:t>
      </w:r>
    </w:p>
    <w:p w14:paraId="76344C27">
      <w:pPr>
        <w:pStyle w:val="3"/>
        <w:bidi w:val="0"/>
      </w:pPr>
      <w:r>
        <w:rPr>
          <w:rFonts w:hint="eastAsia"/>
        </w:rPr>
        <w:t>（一）资金投入情况分析</w:t>
      </w:r>
    </w:p>
    <w:p w14:paraId="0F614045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（分析资金投入及执行情况）</w:t>
      </w:r>
    </w:p>
    <w:p w14:paraId="6BF576BD">
      <w:pPr>
        <w:pStyle w:val="3"/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）总体绩效目标完成情况分析</w:t>
      </w:r>
    </w:p>
    <w:p w14:paraId="350A6C16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（对照总体目标分析实际完成情况）</w:t>
      </w:r>
    </w:p>
    <w:p w14:paraId="30130D16">
      <w:pPr>
        <w:pStyle w:val="3"/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）绩效指标完成情况分析</w:t>
      </w:r>
    </w:p>
    <w:p w14:paraId="51C8E978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（根据</w:t>
      </w:r>
      <w:r>
        <w:rPr>
          <w:rFonts w:hint="eastAsia" w:ascii="仿宋_GB2312"/>
          <w:sz w:val="32"/>
          <w:szCs w:val="32"/>
          <w:lang w:eastAsia="zh-CN"/>
        </w:rPr>
        <w:t>各项</w:t>
      </w:r>
      <w:r>
        <w:rPr>
          <w:rFonts w:hint="eastAsia" w:ascii="仿宋_GB2312"/>
          <w:sz w:val="32"/>
          <w:szCs w:val="32"/>
        </w:rPr>
        <w:t>绩效指标值，逐项分析实际完成情况）</w:t>
      </w:r>
    </w:p>
    <w:p w14:paraId="58226A44">
      <w:pPr>
        <w:snapToGrid w:val="0"/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、偏离绩效目标的原因和下一步改进措施</w:t>
      </w:r>
    </w:p>
    <w:p w14:paraId="7D2B015F">
      <w:pPr>
        <w:bidi w:val="0"/>
      </w:pPr>
      <w:r>
        <w:rPr>
          <w:rFonts w:hint="eastAsia"/>
          <w:lang w:eastAsia="zh-CN"/>
        </w:rPr>
        <w:t>（</w:t>
      </w:r>
      <w:r>
        <w:rPr>
          <w:rFonts w:hint="eastAsia"/>
        </w:rPr>
        <w:t>包括总体目标和绩效指标未完成或超过指标值较多的原因分析，下一步改进措施。政策执行或项目实施中存在的问题、原因分析和改进措施。</w:t>
      </w:r>
      <w:r>
        <w:rPr>
          <w:rFonts w:hint="eastAsia"/>
          <w:lang w:eastAsia="zh-CN"/>
        </w:rPr>
        <w:t>）</w:t>
      </w:r>
    </w:p>
    <w:p w14:paraId="2DC08DC2">
      <w:pPr>
        <w:snapToGrid w:val="0"/>
        <w:spacing w:line="580" w:lineRule="exact"/>
        <w:ind w:firstLine="640" w:firstLineChars="200"/>
        <w:rPr>
          <w:rFonts w:ascii="仿宋_GB2312" w:hAnsi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、绩效自评结果情况</w:t>
      </w:r>
    </w:p>
    <w:p w14:paraId="7E0A3D25">
      <w:pPr>
        <w:snapToGrid w:val="0"/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、其他需要说明的问题</w:t>
      </w:r>
    </w:p>
    <w:p w14:paraId="0C1FBC9F">
      <w:pPr>
        <w:snapToGrid w:val="0"/>
        <w:spacing w:line="580" w:lineRule="exact"/>
        <w:ind w:firstLine="640" w:firstLineChars="200"/>
        <w:rPr>
          <w:rFonts w:ascii="仿宋_GB2312" w:hAnsi="黑体" w:cs="黑体"/>
          <w:bCs/>
          <w:sz w:val="32"/>
          <w:szCs w:val="32"/>
        </w:rPr>
      </w:pPr>
      <w:r>
        <w:rPr>
          <w:rFonts w:hint="eastAsia" w:ascii="仿宋_GB2312" w:hAnsi="黑体" w:cs="黑体"/>
          <w:bCs/>
          <w:sz w:val="32"/>
          <w:szCs w:val="32"/>
          <w:lang w:eastAsia="zh-CN"/>
        </w:rPr>
        <w:t>（</w:t>
      </w:r>
      <w:r>
        <w:rPr>
          <w:rFonts w:hint="eastAsia" w:ascii="仿宋_GB2312" w:hAnsi="黑体" w:cs="黑体"/>
          <w:bCs/>
          <w:sz w:val="32"/>
          <w:szCs w:val="32"/>
        </w:rPr>
        <w:t>巡视、审计和财会监督中发现的问题及其所涉及的金额。</w:t>
      </w:r>
      <w:r>
        <w:rPr>
          <w:rFonts w:hint="eastAsia" w:ascii="仿宋_GB2312" w:hAnsi="黑体" w:cs="黑体"/>
          <w:bCs/>
          <w:sz w:val="32"/>
          <w:szCs w:val="32"/>
          <w:lang w:eastAsia="zh-CN"/>
        </w:rPr>
        <w:t>）</w:t>
      </w:r>
    </w:p>
    <w:p w14:paraId="5C5FF37A">
      <w:pPr>
        <w:snapToGrid w:val="0"/>
        <w:spacing w:line="580" w:lineRule="exact"/>
        <w:rPr>
          <w:rFonts w:ascii="仿宋_GB2312" w:hAnsi="黑体" w:cs="黑体"/>
          <w:sz w:val="32"/>
          <w:szCs w:val="32"/>
          <w:lang w:val="en"/>
        </w:rPr>
      </w:pPr>
    </w:p>
    <w:p w14:paraId="744EC2BC">
      <w:pPr>
        <w:snapToGrid w:val="0"/>
        <w:spacing w:line="580" w:lineRule="exact"/>
        <w:ind w:firstLine="645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、附件</w:t>
      </w:r>
    </w:p>
    <w:p w14:paraId="7435EC39">
      <w:pPr>
        <w:snapToGrid w:val="0"/>
        <w:spacing w:line="580" w:lineRule="exact"/>
        <w:ind w:firstLine="645"/>
        <w:rPr>
          <w:rFonts w:ascii="仿宋_GB2312" w:hAnsi="黑体" w:cs="黑体"/>
          <w:sz w:val="32"/>
          <w:szCs w:val="32"/>
          <w:lang w:val="en"/>
        </w:rPr>
      </w:pPr>
      <w:r>
        <w:rPr>
          <w:rFonts w:hint="eastAsia" w:ascii="仿宋_GB2312" w:hAnsi="黑体" w:cs="黑体"/>
          <w:sz w:val="32"/>
          <w:szCs w:val="32"/>
          <w:lang w:val="en"/>
        </w:rPr>
        <w:t>（对</w:t>
      </w:r>
      <w:r>
        <w:rPr>
          <w:rFonts w:hint="eastAsia" w:ascii="仿宋_GB2312" w:hAnsi="黑体" w:cs="黑体"/>
          <w:sz w:val="32"/>
          <w:szCs w:val="32"/>
          <w:lang w:val="en-US" w:eastAsia="zh-CN"/>
        </w:rPr>
        <w:t>检查</w:t>
      </w:r>
      <w:r>
        <w:rPr>
          <w:rFonts w:hint="eastAsia" w:ascii="仿宋_GB2312" w:hAnsi="黑体" w:cs="黑体"/>
          <w:sz w:val="32"/>
          <w:szCs w:val="32"/>
          <w:lang w:val="en"/>
        </w:rPr>
        <w:t>中发现的</w:t>
      </w:r>
      <w:r>
        <w:rPr>
          <w:rFonts w:hint="eastAsia" w:ascii="仿宋_GB2312" w:hAnsi="黑体" w:cs="黑体"/>
          <w:sz w:val="32"/>
          <w:szCs w:val="32"/>
          <w:lang w:val="en-US" w:eastAsia="zh-CN"/>
        </w:rPr>
        <w:t>问题提供相应的说明</w:t>
      </w:r>
      <w:r>
        <w:rPr>
          <w:rFonts w:hint="eastAsia" w:ascii="仿宋_GB2312" w:hAnsi="黑体" w:cs="黑体"/>
          <w:sz w:val="32"/>
          <w:szCs w:val="32"/>
          <w:lang w:val="en"/>
        </w:rPr>
        <w:t>凭证）</w:t>
      </w:r>
    </w:p>
    <w:p w14:paraId="702CA5C7">
      <w:pPr>
        <w:snapToGrid w:val="0"/>
        <w:spacing w:line="580" w:lineRule="exact"/>
        <w:ind w:firstLine="645"/>
        <w:rPr>
          <w:rFonts w:ascii="仿宋_GB2312" w:hAnsi="黑体" w:cs="黑体"/>
          <w:sz w:val="32"/>
          <w:szCs w:val="32"/>
          <w:lang w:val="en"/>
        </w:rPr>
      </w:pPr>
    </w:p>
    <w:p w14:paraId="22A518E9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  <w:r>
        <w:rPr>
          <w:rFonts w:hint="eastAsia" w:ascii="仿宋_GB2312" w:hAnsi="黑体" w:cs="黑体"/>
          <w:sz w:val="32"/>
          <w:szCs w:val="32"/>
          <w:lang w:val="en"/>
        </w:rPr>
        <w:t xml:space="preserve"> </w:t>
      </w:r>
      <w:r>
        <w:rPr>
          <w:rFonts w:ascii="仿宋_GB2312" w:hAnsi="黑体" w:cs="黑体"/>
          <w:sz w:val="32"/>
          <w:szCs w:val="32"/>
          <w:lang w:val="en"/>
        </w:rPr>
        <w:t xml:space="preserve">          </w:t>
      </w:r>
      <w:r>
        <w:rPr>
          <w:rFonts w:hint="eastAsia" w:ascii="仿宋_GB2312" w:hAnsi="黑体" w:cs="黑体"/>
          <w:sz w:val="32"/>
          <w:szCs w:val="32"/>
          <w:lang w:val="en-US" w:eastAsia="zh-CN"/>
        </w:rPr>
        <w:t xml:space="preserve">                     </w:t>
      </w:r>
    </w:p>
    <w:p w14:paraId="6582AC4A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0D994726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0E1A6469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5F032AD8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6ECBF90A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303DECFA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04CDBB51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364C80B5">
      <w:pPr>
        <w:snapToGrid w:val="0"/>
        <w:spacing w:line="580" w:lineRule="exact"/>
        <w:rPr>
          <w:rFonts w:hint="eastAsia" w:ascii="仿宋_GB2312" w:hAnsi="黑体" w:cs="黑体"/>
          <w:sz w:val="32"/>
          <w:szCs w:val="32"/>
          <w:lang w:val="en-US" w:eastAsia="zh-CN"/>
        </w:rPr>
      </w:pPr>
    </w:p>
    <w:p w14:paraId="355F5445">
      <w:pPr>
        <w:snapToGrid w:val="0"/>
        <w:spacing w:line="580" w:lineRule="exact"/>
        <w:rPr>
          <w:rFonts w:ascii="仿宋_GB2312" w:hAnsi="黑体" w:cs="黑体"/>
          <w:sz w:val="32"/>
          <w:szCs w:val="32"/>
          <w:lang w:val="en"/>
        </w:rPr>
      </w:pPr>
      <w:r>
        <w:rPr>
          <w:rFonts w:ascii="仿宋_GB2312" w:hAnsi="黑体" w:cs="黑体"/>
          <w:sz w:val="32"/>
          <w:szCs w:val="32"/>
          <w:lang w:val="en"/>
        </w:rPr>
        <w:t xml:space="preserve"> </w:t>
      </w:r>
      <w:r>
        <w:rPr>
          <w:rFonts w:hint="eastAsia" w:ascii="仿宋_GB2312" w:hAnsi="黑体" w:cs="黑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黑体" w:cs="黑体"/>
          <w:sz w:val="32"/>
          <w:szCs w:val="32"/>
          <w:lang w:val="en"/>
        </w:rPr>
        <w:t>填报单位（公章）：</w:t>
      </w:r>
    </w:p>
    <w:p w14:paraId="1E662A43">
      <w:pPr>
        <w:snapToGrid w:val="0"/>
        <w:spacing w:line="580" w:lineRule="exact"/>
        <w:rPr>
          <w:rFonts w:ascii="仿宋_GB2312" w:hAnsi="黑体" w:cs="黑体"/>
          <w:sz w:val="32"/>
          <w:szCs w:val="32"/>
          <w:lang w:val="en"/>
        </w:rPr>
      </w:pPr>
      <w:r>
        <w:rPr>
          <w:rFonts w:hint="eastAsia" w:ascii="仿宋_GB2312" w:hAnsi="黑体" w:cs="黑体"/>
          <w:sz w:val="32"/>
          <w:szCs w:val="32"/>
          <w:lang w:val="en"/>
        </w:rPr>
        <w:t xml:space="preserve"> </w:t>
      </w:r>
      <w:r>
        <w:rPr>
          <w:rFonts w:ascii="仿宋_GB2312" w:hAnsi="黑体" w:cs="黑体"/>
          <w:sz w:val="32"/>
          <w:szCs w:val="32"/>
          <w:lang w:val="en"/>
        </w:rPr>
        <w:t xml:space="preserve">                  </w:t>
      </w:r>
      <w:r>
        <w:rPr>
          <w:rFonts w:hint="eastAsia" w:ascii="仿宋_GB2312" w:hAnsi="黑体" w:cs="黑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黑体" w:cs="黑体"/>
          <w:sz w:val="32"/>
          <w:szCs w:val="32"/>
          <w:lang w:val="en"/>
        </w:rPr>
        <w:t>填报日期：</w:t>
      </w:r>
    </w:p>
    <w:p w14:paraId="0CEDADAF">
      <w:pPr>
        <w:snapToGrid w:val="0"/>
        <w:spacing w:line="580" w:lineRule="exact"/>
        <w:rPr>
          <w:rFonts w:ascii="黑体" w:hAnsi="黑体" w:eastAsia="黑体" w:cs="黑体"/>
          <w:sz w:val="32"/>
          <w:szCs w:val="32"/>
          <w:lang w:val="e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E98A94-F672-4A71-9F14-E33BBC7159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1979D0-07D9-43ED-887E-FBA6A68E89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6A1F606-E884-4CBF-8ED6-E07379A84C96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C931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19F90"/>
    <w:multiLevelType w:val="singleLevel"/>
    <w:tmpl w:val="98319F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dit="readOnly" w:enforcement="0"/>
  <w:defaultTabStop w:val="420"/>
  <w:drawingGridHorizontalSpacing w:val="150"/>
  <w:drawingGridVerticalSpacing w:val="5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OTE3NzFkZTY0NGJmZmQ1MzhkNDE2Zjk2ODgzNjgifQ=="/>
  </w:docVars>
  <w:rsids>
    <w:rsidRoot w:val="00F57F82"/>
    <w:rsid w:val="000101E1"/>
    <w:rsid w:val="0002372D"/>
    <w:rsid w:val="000732DA"/>
    <w:rsid w:val="00075CDC"/>
    <w:rsid w:val="000A1E7A"/>
    <w:rsid w:val="000B1E8F"/>
    <w:rsid w:val="000B67B2"/>
    <w:rsid w:val="000B6964"/>
    <w:rsid w:val="00103D16"/>
    <w:rsid w:val="00111638"/>
    <w:rsid w:val="00111928"/>
    <w:rsid w:val="0012041C"/>
    <w:rsid w:val="001428E9"/>
    <w:rsid w:val="00155462"/>
    <w:rsid w:val="00164D84"/>
    <w:rsid w:val="00173016"/>
    <w:rsid w:val="0017509C"/>
    <w:rsid w:val="001808CA"/>
    <w:rsid w:val="001A4E46"/>
    <w:rsid w:val="001D1CAB"/>
    <w:rsid w:val="001E03FE"/>
    <w:rsid w:val="001E679C"/>
    <w:rsid w:val="002123E8"/>
    <w:rsid w:val="00250053"/>
    <w:rsid w:val="002506FB"/>
    <w:rsid w:val="00265F8A"/>
    <w:rsid w:val="0029569C"/>
    <w:rsid w:val="002A5FA7"/>
    <w:rsid w:val="002B3EEF"/>
    <w:rsid w:val="002B54E4"/>
    <w:rsid w:val="002E5562"/>
    <w:rsid w:val="002F6705"/>
    <w:rsid w:val="00301FC0"/>
    <w:rsid w:val="00303B12"/>
    <w:rsid w:val="00330489"/>
    <w:rsid w:val="00336A16"/>
    <w:rsid w:val="003453C9"/>
    <w:rsid w:val="003663A3"/>
    <w:rsid w:val="00387DD5"/>
    <w:rsid w:val="003B0980"/>
    <w:rsid w:val="003C6374"/>
    <w:rsid w:val="003D2CB9"/>
    <w:rsid w:val="00413F12"/>
    <w:rsid w:val="0043104F"/>
    <w:rsid w:val="004402D4"/>
    <w:rsid w:val="00484365"/>
    <w:rsid w:val="00493012"/>
    <w:rsid w:val="004B298A"/>
    <w:rsid w:val="004D2137"/>
    <w:rsid w:val="004D2F94"/>
    <w:rsid w:val="004E4F8D"/>
    <w:rsid w:val="005C1A87"/>
    <w:rsid w:val="005D1514"/>
    <w:rsid w:val="005D7CC3"/>
    <w:rsid w:val="00616F87"/>
    <w:rsid w:val="006218A1"/>
    <w:rsid w:val="00644D6D"/>
    <w:rsid w:val="00657832"/>
    <w:rsid w:val="00682A10"/>
    <w:rsid w:val="00683CE5"/>
    <w:rsid w:val="006A30E4"/>
    <w:rsid w:val="006A74BF"/>
    <w:rsid w:val="006C1CEE"/>
    <w:rsid w:val="006D5A86"/>
    <w:rsid w:val="00707C2E"/>
    <w:rsid w:val="00722A7D"/>
    <w:rsid w:val="00724A6B"/>
    <w:rsid w:val="0073331B"/>
    <w:rsid w:val="00733C2D"/>
    <w:rsid w:val="00740322"/>
    <w:rsid w:val="00756C7F"/>
    <w:rsid w:val="007727AD"/>
    <w:rsid w:val="007A54FA"/>
    <w:rsid w:val="007C6F59"/>
    <w:rsid w:val="007D7E6E"/>
    <w:rsid w:val="00817E9F"/>
    <w:rsid w:val="00850797"/>
    <w:rsid w:val="00853FC4"/>
    <w:rsid w:val="008720F1"/>
    <w:rsid w:val="00882EFA"/>
    <w:rsid w:val="008862D0"/>
    <w:rsid w:val="008B2F56"/>
    <w:rsid w:val="008E7D15"/>
    <w:rsid w:val="008F0996"/>
    <w:rsid w:val="00903791"/>
    <w:rsid w:val="00924876"/>
    <w:rsid w:val="00942ACF"/>
    <w:rsid w:val="009600BD"/>
    <w:rsid w:val="00961C83"/>
    <w:rsid w:val="009922BC"/>
    <w:rsid w:val="009B0BBC"/>
    <w:rsid w:val="009B4983"/>
    <w:rsid w:val="009D16E9"/>
    <w:rsid w:val="009E0D8C"/>
    <w:rsid w:val="00A02AF3"/>
    <w:rsid w:val="00A1370A"/>
    <w:rsid w:val="00A25077"/>
    <w:rsid w:val="00A53DFF"/>
    <w:rsid w:val="00A610CC"/>
    <w:rsid w:val="00A8737E"/>
    <w:rsid w:val="00AA19AF"/>
    <w:rsid w:val="00AB0428"/>
    <w:rsid w:val="00AB53CD"/>
    <w:rsid w:val="00AE0BAA"/>
    <w:rsid w:val="00AF1094"/>
    <w:rsid w:val="00B12B96"/>
    <w:rsid w:val="00B5268F"/>
    <w:rsid w:val="00B92A88"/>
    <w:rsid w:val="00BC6882"/>
    <w:rsid w:val="00BD3FE0"/>
    <w:rsid w:val="00BE58CF"/>
    <w:rsid w:val="00C31011"/>
    <w:rsid w:val="00C52288"/>
    <w:rsid w:val="00C868B2"/>
    <w:rsid w:val="00C9012C"/>
    <w:rsid w:val="00CA4C48"/>
    <w:rsid w:val="00CA5578"/>
    <w:rsid w:val="00CA7DAA"/>
    <w:rsid w:val="00CC03C5"/>
    <w:rsid w:val="00CE092C"/>
    <w:rsid w:val="00D04826"/>
    <w:rsid w:val="00D63908"/>
    <w:rsid w:val="00D8718A"/>
    <w:rsid w:val="00D93453"/>
    <w:rsid w:val="00DC524D"/>
    <w:rsid w:val="00DF1CEA"/>
    <w:rsid w:val="00DF76AF"/>
    <w:rsid w:val="00E071D6"/>
    <w:rsid w:val="00E50948"/>
    <w:rsid w:val="00E75192"/>
    <w:rsid w:val="00EA26DC"/>
    <w:rsid w:val="00ED3E0F"/>
    <w:rsid w:val="00EE66C9"/>
    <w:rsid w:val="00F015E4"/>
    <w:rsid w:val="00F03256"/>
    <w:rsid w:val="00F33E6D"/>
    <w:rsid w:val="00F35B96"/>
    <w:rsid w:val="00F4368C"/>
    <w:rsid w:val="00F51E14"/>
    <w:rsid w:val="00F5326C"/>
    <w:rsid w:val="00F57F82"/>
    <w:rsid w:val="00F75224"/>
    <w:rsid w:val="00F802A0"/>
    <w:rsid w:val="00F90235"/>
    <w:rsid w:val="00F91EAE"/>
    <w:rsid w:val="00FA086C"/>
    <w:rsid w:val="00FA2093"/>
    <w:rsid w:val="00FA357A"/>
    <w:rsid w:val="037D0BC8"/>
    <w:rsid w:val="04253689"/>
    <w:rsid w:val="081950AF"/>
    <w:rsid w:val="0845082D"/>
    <w:rsid w:val="09A339CE"/>
    <w:rsid w:val="09E965F2"/>
    <w:rsid w:val="0CAC2B9A"/>
    <w:rsid w:val="0D462E3E"/>
    <w:rsid w:val="0EA0672E"/>
    <w:rsid w:val="0FF7AA4F"/>
    <w:rsid w:val="11CB36FF"/>
    <w:rsid w:val="13826402"/>
    <w:rsid w:val="139840D3"/>
    <w:rsid w:val="143E091F"/>
    <w:rsid w:val="14865FC8"/>
    <w:rsid w:val="14DE7322"/>
    <w:rsid w:val="150C2DB0"/>
    <w:rsid w:val="167A0481"/>
    <w:rsid w:val="19C24950"/>
    <w:rsid w:val="1A7D29EA"/>
    <w:rsid w:val="1C4050AC"/>
    <w:rsid w:val="1C730FDE"/>
    <w:rsid w:val="1C7E1EC3"/>
    <w:rsid w:val="1D994BCF"/>
    <w:rsid w:val="1E761F05"/>
    <w:rsid w:val="1F7BE1E6"/>
    <w:rsid w:val="1FC7205C"/>
    <w:rsid w:val="228B3D05"/>
    <w:rsid w:val="270D202F"/>
    <w:rsid w:val="284E74F8"/>
    <w:rsid w:val="28DD2C5E"/>
    <w:rsid w:val="2ADB48E8"/>
    <w:rsid w:val="2B1971F4"/>
    <w:rsid w:val="2B830B12"/>
    <w:rsid w:val="2DF6381D"/>
    <w:rsid w:val="2EAD3B1B"/>
    <w:rsid w:val="33521E7F"/>
    <w:rsid w:val="36687282"/>
    <w:rsid w:val="367793B2"/>
    <w:rsid w:val="3794FC37"/>
    <w:rsid w:val="38EF7AD8"/>
    <w:rsid w:val="39534219"/>
    <w:rsid w:val="3ADB7F2D"/>
    <w:rsid w:val="3C65673D"/>
    <w:rsid w:val="3DEA26DD"/>
    <w:rsid w:val="3E1672E6"/>
    <w:rsid w:val="3EB9C2BB"/>
    <w:rsid w:val="3FEF6A07"/>
    <w:rsid w:val="415F08D8"/>
    <w:rsid w:val="432033BE"/>
    <w:rsid w:val="442152F4"/>
    <w:rsid w:val="44E2230F"/>
    <w:rsid w:val="48B51347"/>
    <w:rsid w:val="491B45FA"/>
    <w:rsid w:val="4A55216A"/>
    <w:rsid w:val="4B262873"/>
    <w:rsid w:val="4EEB04D2"/>
    <w:rsid w:val="4FBE782C"/>
    <w:rsid w:val="4FE0696A"/>
    <w:rsid w:val="516D24F1"/>
    <w:rsid w:val="543670AA"/>
    <w:rsid w:val="546F8569"/>
    <w:rsid w:val="55673508"/>
    <w:rsid w:val="58A420C6"/>
    <w:rsid w:val="592A0B76"/>
    <w:rsid w:val="59595A6F"/>
    <w:rsid w:val="597350B8"/>
    <w:rsid w:val="599330CA"/>
    <w:rsid w:val="5A7FCB1F"/>
    <w:rsid w:val="5EFC6636"/>
    <w:rsid w:val="5F7F1015"/>
    <w:rsid w:val="5FEAF7C9"/>
    <w:rsid w:val="60D5009F"/>
    <w:rsid w:val="627D7A8D"/>
    <w:rsid w:val="63CB5E38"/>
    <w:rsid w:val="64AC2E11"/>
    <w:rsid w:val="660721C9"/>
    <w:rsid w:val="661E6C75"/>
    <w:rsid w:val="66C0619B"/>
    <w:rsid w:val="66DF4F02"/>
    <w:rsid w:val="67F75FF5"/>
    <w:rsid w:val="680622D3"/>
    <w:rsid w:val="680F2C59"/>
    <w:rsid w:val="681D4831"/>
    <w:rsid w:val="692E4B19"/>
    <w:rsid w:val="69513EF7"/>
    <w:rsid w:val="6BF3256F"/>
    <w:rsid w:val="6CE7018A"/>
    <w:rsid w:val="6E3E3F2D"/>
    <w:rsid w:val="70904425"/>
    <w:rsid w:val="715B2F02"/>
    <w:rsid w:val="72192C03"/>
    <w:rsid w:val="76A548F2"/>
    <w:rsid w:val="7765772E"/>
    <w:rsid w:val="776F5E62"/>
    <w:rsid w:val="77867685"/>
    <w:rsid w:val="77EE7FE7"/>
    <w:rsid w:val="781F36B6"/>
    <w:rsid w:val="790627AD"/>
    <w:rsid w:val="79DFF8C4"/>
    <w:rsid w:val="7ADC59FA"/>
    <w:rsid w:val="7AFF2FC3"/>
    <w:rsid w:val="7BF6B4C5"/>
    <w:rsid w:val="7DDD794F"/>
    <w:rsid w:val="7DFA6624"/>
    <w:rsid w:val="7DFD8AD7"/>
    <w:rsid w:val="7DFEFB95"/>
    <w:rsid w:val="7ECD6B9A"/>
    <w:rsid w:val="7FBA576D"/>
    <w:rsid w:val="7FDE47D5"/>
    <w:rsid w:val="7FFD003D"/>
    <w:rsid w:val="94BFC172"/>
    <w:rsid w:val="9BFA614C"/>
    <w:rsid w:val="BAFE1E17"/>
    <w:rsid w:val="BBDF5B5A"/>
    <w:rsid w:val="BBE428C2"/>
    <w:rsid w:val="BFBF52D7"/>
    <w:rsid w:val="DF6E82F1"/>
    <w:rsid w:val="DFCEE0CE"/>
    <w:rsid w:val="DFFF7077"/>
    <w:rsid w:val="EEBF76D9"/>
    <w:rsid w:val="F36EF6AC"/>
    <w:rsid w:val="F6FDCC0E"/>
    <w:rsid w:val="F767D450"/>
    <w:rsid w:val="F76FB1DB"/>
    <w:rsid w:val="F7FBEBBF"/>
    <w:rsid w:val="F9F3FBF0"/>
    <w:rsid w:val="FB9F8FA2"/>
    <w:rsid w:val="FDB5389F"/>
    <w:rsid w:val="FFAFB80B"/>
    <w:rsid w:val="FFF9F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ind w:firstLine="880" w:firstLineChars="200"/>
      <w:jc w:val="both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540" w:lineRule="exact"/>
      <w:outlineLvl w:val="2"/>
    </w:pPr>
    <w:rPr>
      <w:rFonts w:eastAsia="仿宋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qFormat/>
    <w:uiPriority w:val="0"/>
    <w:rPr>
      <w:sz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basedOn w:val="2"/>
    <w:next w:val="1"/>
    <w:link w:val="12"/>
    <w:qFormat/>
    <w:uiPriority w:val="0"/>
    <w:pPr>
      <w:spacing w:before="240" w:after="60"/>
      <w:jc w:val="center"/>
    </w:pPr>
    <w:rPr>
      <w:rFonts w:eastAsia="方正小标宋简体" w:asciiTheme="majorAscii" w:hAnsiTheme="majorAscii" w:cstheme="majorBidi"/>
      <w:bCs/>
      <w:kern w:val="44"/>
      <w:sz w:val="44"/>
      <w:szCs w:val="32"/>
    </w:rPr>
  </w:style>
  <w:style w:type="character" w:customStyle="1" w:styleId="12">
    <w:name w:val="标题 字符"/>
    <w:basedOn w:val="11"/>
    <w:link w:val="9"/>
    <w:qFormat/>
    <w:uiPriority w:val="0"/>
    <w:rPr>
      <w:rFonts w:eastAsia="方正小标宋简体" w:asciiTheme="majorAscii" w:hAnsiTheme="majorAscii" w:cstheme="majorBidi"/>
      <w:bCs/>
      <w:kern w:val="44"/>
      <w:sz w:val="44"/>
      <w:szCs w:val="32"/>
    </w:rPr>
  </w:style>
  <w:style w:type="character" w:customStyle="1" w:styleId="13">
    <w:name w:val="页脚 字符"/>
    <w:basedOn w:val="11"/>
    <w:link w:val="7"/>
    <w:qFormat/>
    <w:uiPriority w:val="0"/>
    <w:rPr>
      <w:sz w:val="18"/>
      <w:szCs w:val="18"/>
    </w:rPr>
  </w:style>
  <w:style w:type="character" w:customStyle="1" w:styleId="14">
    <w:name w:val="页眉 字符"/>
    <w:basedOn w:val="11"/>
    <w:link w:val="8"/>
    <w:qFormat/>
    <w:uiPriority w:val="0"/>
    <w:rPr>
      <w:sz w:val="18"/>
      <w:szCs w:val="18"/>
    </w:rPr>
  </w:style>
  <w:style w:type="character" w:customStyle="1" w:styleId="15">
    <w:name w:val="批注框文本 字符"/>
    <w:link w:val="6"/>
    <w:qFormat/>
    <w:uiPriority w:val="0"/>
    <w:rPr>
      <w:sz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63ebb6f-7081-46fc-bc93-d58459a6d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334</Words>
  <Characters>335</Characters>
  <Lines>8</Lines>
  <Paragraphs>2</Paragraphs>
  <TotalTime>161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2019-02-17T06:26:00Z</dcterms:created>
  <dc:creator>lhn</dc:creator>
  <cp:lastModifiedBy>从零开始</cp:lastModifiedBy>
  <cp:lastPrinted>2023-04-17T07:43:00Z</cp:lastPrinted>
  <dcterms:modified xsi:type="dcterms:W3CDTF">2026-06-10T03:32:55Z</dcterms:modified>
  <dc:title>财政支出绩效评价报告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9D3699A3FAEC46CAAD9A61647F974AC5_12</vt:lpwstr>
  </property>
  <property fmtid="{D5CDD505-2E9C-101B-9397-08002B2CF9AE}" pid="4" name="KSOTemplateDocerSaveRecord">
    <vt:lpwstr>eyJoZGlkIjoiNTNmYzhjZjcyMDc3OTc1ZjYwZTg5YTk1NDIxNTJlYWIiLCJ1c2VySWQiOiI5NDQxMjM5MzIifQ==</vt:lpwstr>
  </property>
</Properties>
</file>